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FFE62" w14:textId="1E9783A7" w:rsidR="00B03B7A" w:rsidRPr="00AD6AD2" w:rsidRDefault="00AD6AD2" w:rsidP="00B03B7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b/>
          <w:color w:val="000000" w:themeColor="text1"/>
          <w:sz w:val="20"/>
          <w:szCs w:val="20"/>
        </w:rPr>
        <w:t>ДОГОВОР №___</w:t>
      </w:r>
    </w:p>
    <w:p w14:paraId="57EEBD9B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участия в долевом строительстве</w:t>
      </w:r>
    </w:p>
    <w:p w14:paraId="7CECD280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14:paraId="2454679F" w14:textId="4A208A66" w:rsidR="00B03B7A" w:rsidRPr="00AD6AD2" w:rsidRDefault="00B03B7A" w:rsidP="00B03B7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 г. </w:t>
      </w:r>
      <w:r w:rsidR="00851A19">
        <w:rPr>
          <w:rFonts w:ascii="Times New Roman" w:hAnsi="Times New Roman"/>
          <w:color w:val="000000" w:themeColor="text1"/>
          <w:sz w:val="20"/>
          <w:szCs w:val="20"/>
        </w:rPr>
        <w:t>Улан-Удэ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  <w:t xml:space="preserve">                         </w:t>
      </w:r>
      <w:proofErr w:type="gramStart"/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  «</w:t>
      </w:r>
      <w:proofErr w:type="gramEnd"/>
      <w:r w:rsidRPr="00AD6AD2">
        <w:rPr>
          <w:rFonts w:ascii="Times New Roman" w:hAnsi="Times New Roman"/>
          <w:color w:val="000000" w:themeColor="text1"/>
          <w:sz w:val="20"/>
          <w:szCs w:val="20"/>
        </w:rPr>
        <w:t>___»___________20____г.</w:t>
      </w:r>
    </w:p>
    <w:p w14:paraId="5518009F" w14:textId="77777777" w:rsidR="00B03B7A" w:rsidRPr="00AD6AD2" w:rsidRDefault="00B03B7A" w:rsidP="00B03B7A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14DCC701" w14:textId="3277107A" w:rsidR="00B03B7A" w:rsidRPr="00AD6AD2" w:rsidRDefault="00C704DB" w:rsidP="0081474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bCs/>
          <w:sz w:val="20"/>
          <w:szCs w:val="20"/>
        </w:rPr>
        <w:t>Общество с</w:t>
      </w:r>
      <w:r w:rsidR="00D42770" w:rsidRPr="00AD6AD2">
        <w:rPr>
          <w:rFonts w:ascii="Times New Roman" w:hAnsi="Times New Roman"/>
          <w:b/>
          <w:bCs/>
          <w:sz w:val="20"/>
          <w:szCs w:val="20"/>
        </w:rPr>
        <w:t xml:space="preserve"> ограниченной ответственностью </w:t>
      </w:r>
      <w:r w:rsidRPr="00AD6AD2">
        <w:rPr>
          <w:rFonts w:ascii="Times New Roman" w:hAnsi="Times New Roman"/>
          <w:b/>
          <w:bCs/>
          <w:sz w:val="20"/>
          <w:szCs w:val="20"/>
        </w:rPr>
        <w:t xml:space="preserve">Специализированный </w:t>
      </w:r>
      <w:r w:rsidR="00784C08">
        <w:rPr>
          <w:rFonts w:ascii="Times New Roman" w:hAnsi="Times New Roman"/>
          <w:b/>
          <w:bCs/>
          <w:sz w:val="20"/>
          <w:szCs w:val="20"/>
        </w:rPr>
        <w:t>з</w:t>
      </w:r>
      <w:r w:rsidRPr="00AD6AD2">
        <w:rPr>
          <w:rFonts w:ascii="Times New Roman" w:hAnsi="Times New Roman"/>
          <w:b/>
          <w:bCs/>
          <w:sz w:val="20"/>
          <w:szCs w:val="20"/>
        </w:rPr>
        <w:t xml:space="preserve">астройщик </w:t>
      </w:r>
      <w:r w:rsidR="00851A19">
        <w:rPr>
          <w:rFonts w:ascii="Times New Roman" w:hAnsi="Times New Roman"/>
          <w:b/>
          <w:bCs/>
          <w:sz w:val="20"/>
          <w:szCs w:val="20"/>
        </w:rPr>
        <w:t xml:space="preserve">Финансово-Строительная компания </w:t>
      </w:r>
      <w:r w:rsidRPr="00AD6AD2">
        <w:rPr>
          <w:rFonts w:ascii="Times New Roman" w:hAnsi="Times New Roman"/>
          <w:b/>
          <w:bCs/>
          <w:sz w:val="20"/>
          <w:szCs w:val="20"/>
        </w:rPr>
        <w:t>«</w:t>
      </w:r>
      <w:r w:rsidR="00851A19">
        <w:rPr>
          <w:rFonts w:ascii="Times New Roman" w:hAnsi="Times New Roman"/>
          <w:b/>
          <w:bCs/>
          <w:sz w:val="20"/>
          <w:szCs w:val="20"/>
        </w:rPr>
        <w:t>БЕРКУТ</w:t>
      </w:r>
      <w:r w:rsidRPr="00AD6AD2">
        <w:rPr>
          <w:rFonts w:ascii="Times New Roman" w:hAnsi="Times New Roman"/>
          <w:b/>
          <w:bCs/>
          <w:sz w:val="20"/>
          <w:szCs w:val="20"/>
        </w:rPr>
        <w:t>»</w:t>
      </w:r>
      <w:r w:rsidRPr="00AD6AD2">
        <w:rPr>
          <w:rFonts w:ascii="Times New Roman" w:hAnsi="Times New Roman"/>
          <w:bCs/>
          <w:sz w:val="20"/>
          <w:szCs w:val="20"/>
        </w:rPr>
        <w:t xml:space="preserve"> </w:t>
      </w:r>
      <w:r w:rsidR="00D42770" w:rsidRPr="00AD6AD2">
        <w:rPr>
          <w:rFonts w:ascii="Times New Roman" w:hAnsi="Times New Roman"/>
          <w:b/>
          <w:bCs/>
          <w:sz w:val="20"/>
          <w:szCs w:val="20"/>
        </w:rPr>
        <w:t>(ООО СЗ</w:t>
      </w:r>
      <w:r w:rsidRPr="00AD6AD2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851A19">
        <w:rPr>
          <w:rFonts w:ascii="Times New Roman" w:hAnsi="Times New Roman"/>
          <w:b/>
          <w:bCs/>
          <w:sz w:val="20"/>
          <w:szCs w:val="20"/>
        </w:rPr>
        <w:t xml:space="preserve">ФСК </w:t>
      </w:r>
      <w:r w:rsidRPr="00AD6AD2">
        <w:rPr>
          <w:rFonts w:ascii="Times New Roman" w:hAnsi="Times New Roman"/>
          <w:b/>
          <w:bCs/>
          <w:sz w:val="20"/>
          <w:szCs w:val="20"/>
        </w:rPr>
        <w:t>«</w:t>
      </w:r>
      <w:r w:rsidR="00851A19">
        <w:rPr>
          <w:rFonts w:ascii="Times New Roman" w:hAnsi="Times New Roman"/>
          <w:b/>
          <w:bCs/>
          <w:sz w:val="20"/>
          <w:szCs w:val="20"/>
        </w:rPr>
        <w:t>БЕРКУТ</w:t>
      </w:r>
      <w:r w:rsidRPr="00AD6AD2">
        <w:rPr>
          <w:rFonts w:ascii="Times New Roman" w:hAnsi="Times New Roman"/>
          <w:b/>
          <w:bCs/>
          <w:sz w:val="20"/>
          <w:szCs w:val="20"/>
        </w:rPr>
        <w:t>»)</w:t>
      </w:r>
      <w:r w:rsidR="00B03B7A" w:rsidRPr="00AD6AD2">
        <w:rPr>
          <w:rFonts w:ascii="Times New Roman" w:hAnsi="Times New Roman"/>
          <w:sz w:val="20"/>
          <w:szCs w:val="20"/>
        </w:rPr>
        <w:t>,</w:t>
      </w:r>
      <w:r w:rsidR="00B03B7A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именуемое в дальнейшем «Застройщик», в лице </w:t>
      </w:r>
      <w:r w:rsidR="004830A3">
        <w:rPr>
          <w:rFonts w:ascii="Times New Roman" w:hAnsi="Times New Roman"/>
          <w:color w:val="000000" w:themeColor="text1"/>
          <w:sz w:val="20"/>
          <w:szCs w:val="20"/>
        </w:rPr>
        <w:t>_____________________________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,</w:t>
      </w:r>
      <w:r w:rsidR="00B03B7A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действующ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его на основании </w:t>
      </w:r>
      <w:r w:rsidR="004830A3">
        <w:rPr>
          <w:rFonts w:ascii="Times New Roman" w:hAnsi="Times New Roman"/>
          <w:color w:val="000000" w:themeColor="text1"/>
          <w:sz w:val="20"/>
          <w:szCs w:val="20"/>
        </w:rPr>
        <w:t>______________________</w:t>
      </w:r>
      <w:r w:rsidR="00B03B7A" w:rsidRPr="00AD6AD2">
        <w:rPr>
          <w:rFonts w:ascii="Times New Roman" w:hAnsi="Times New Roman"/>
          <w:color w:val="000000" w:themeColor="text1"/>
          <w:sz w:val="20"/>
          <w:szCs w:val="20"/>
        </w:rPr>
        <w:t>, с одной стороны, и</w:t>
      </w:r>
    </w:p>
    <w:p w14:paraId="74CB32C6" w14:textId="0321ED6F" w:rsidR="00B03B7A" w:rsidRPr="00AD6AD2" w:rsidRDefault="00B03B7A" w:rsidP="00B03B7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____________________________________________________________________________г.р., (паспорт _____________, выдан_________________________________________________, дата выдачи «___»__________________, зарегистрированный(-</w:t>
      </w:r>
      <w:proofErr w:type="spellStart"/>
      <w:r w:rsidRPr="00AD6AD2">
        <w:rPr>
          <w:rFonts w:ascii="Times New Roman" w:hAnsi="Times New Roman"/>
          <w:color w:val="000000" w:themeColor="text1"/>
          <w:sz w:val="20"/>
          <w:szCs w:val="20"/>
        </w:rPr>
        <w:t>ая</w:t>
      </w:r>
      <w:proofErr w:type="spellEnd"/>
      <w:r w:rsidRPr="00AD6AD2">
        <w:rPr>
          <w:rFonts w:ascii="Times New Roman" w:hAnsi="Times New Roman"/>
          <w:color w:val="000000" w:themeColor="text1"/>
          <w:sz w:val="20"/>
          <w:szCs w:val="20"/>
        </w:rPr>
        <w:t>) по адресу: ____________________________________________________________________________________, ____________), именуемый в дальнейшем «Участник долевого строительства», с другой стороны, заключили настоящий договор участия в долевом строительстве (далее – Договор) о нижеследующ</w:t>
      </w:r>
      <w:r w:rsidR="00D42770" w:rsidRPr="00AD6AD2">
        <w:rPr>
          <w:rFonts w:ascii="Times New Roman" w:hAnsi="Times New Roman"/>
          <w:color w:val="000000" w:themeColor="text1"/>
          <w:sz w:val="20"/>
          <w:szCs w:val="20"/>
        </w:rPr>
        <w:t>е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м:</w:t>
      </w:r>
    </w:p>
    <w:p w14:paraId="3267C5B9" w14:textId="77777777" w:rsidR="00B03B7A" w:rsidRPr="00AD6AD2" w:rsidRDefault="00B03B7A" w:rsidP="00B03B7A">
      <w:pPr>
        <w:tabs>
          <w:tab w:val="left" w:pos="831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 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ab/>
      </w:r>
    </w:p>
    <w:p w14:paraId="52192458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ind w:left="426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ПРЕДМЕТ ДОГОВОРА</w:t>
      </w:r>
    </w:p>
    <w:p w14:paraId="29943184" w14:textId="1E71286D" w:rsidR="00B03B7A" w:rsidRPr="00AD6AD2" w:rsidRDefault="00B03B7A" w:rsidP="00026E1E">
      <w:pPr>
        <w:pStyle w:val="a3"/>
        <w:numPr>
          <w:ilvl w:val="1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Застройщик обязуется в предусмотренный настоящим Договором срок своими силами и (или) с привлечением других лиц построить объект недвижимости: «</w:t>
      </w:r>
      <w:r w:rsidR="00D4028A">
        <w:rPr>
          <w:rFonts w:ascii="Times New Roman" w:hAnsi="Times New Roman"/>
          <w:sz w:val="20"/>
          <w:szCs w:val="20"/>
        </w:rPr>
        <w:t>Строительство многоквартирного жилого дома по адресу: г. Улан-Удэ, ул. Ключевская, 90</w:t>
      </w:r>
      <w:r w:rsidR="00346BBF" w:rsidRPr="00AD6AD2">
        <w:rPr>
          <w:rFonts w:ascii="Times New Roman" w:hAnsi="Times New Roman"/>
          <w:sz w:val="20"/>
          <w:szCs w:val="20"/>
        </w:rPr>
        <w:t>»</w:t>
      </w:r>
      <w:r w:rsidR="0078770B" w:rsidRPr="00AD6AD2">
        <w:rPr>
          <w:rFonts w:ascii="Times New Roman" w:hAnsi="Times New Roman"/>
          <w:sz w:val="20"/>
          <w:szCs w:val="20"/>
        </w:rPr>
        <w:t xml:space="preserve">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(далее по тексту – «Объект недвижимости») и после получения Разрешения на ввод Объекта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недвижимости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 эксплуатацию, передать Участнику долевого строительства помещение в указанном Объекте недвижимости (далее – «Объект долевого строительства»), описание к</w:t>
      </w:r>
      <w:r w:rsidR="005C33F0" w:rsidRPr="00AD6AD2">
        <w:rPr>
          <w:rFonts w:ascii="Times New Roman" w:hAnsi="Times New Roman"/>
          <w:color w:val="000000" w:themeColor="text1"/>
          <w:sz w:val="20"/>
          <w:szCs w:val="20"/>
        </w:rPr>
        <w:t>оторого содержится в пунктах 1.4., 1.5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. настоящего Договора, а Участник долевого строительства обязуется уплатить Застройщику цену настоящего Договора и принять Объект долевого строительства по Акту приёма-передачи (далее – «Акт приема-передачи», «Передаточный акт») после получения Разрешения на ввод Объек</w:t>
      </w:r>
      <w:r w:rsidR="00D42770" w:rsidRPr="00AD6AD2">
        <w:rPr>
          <w:rFonts w:ascii="Times New Roman" w:hAnsi="Times New Roman"/>
          <w:color w:val="000000" w:themeColor="text1"/>
          <w:sz w:val="20"/>
          <w:szCs w:val="20"/>
        </w:rPr>
        <w:t>та недвижимости в эксплуатацию.</w:t>
      </w:r>
    </w:p>
    <w:p w14:paraId="353C5DDC" w14:textId="7D7B9CC1" w:rsidR="00B03B7A" w:rsidRDefault="00B03B7A" w:rsidP="00026E1E">
      <w:pPr>
        <w:pStyle w:val="a3"/>
        <w:numPr>
          <w:ilvl w:val="1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Строительство Объекта недвижимости ведется на основани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и разрешения на строительство №</w:t>
      </w:r>
      <w:r w:rsidR="00D4028A">
        <w:rPr>
          <w:rFonts w:ascii="Times New Roman" w:hAnsi="Times New Roman"/>
          <w:color w:val="000000" w:themeColor="text1"/>
          <w:sz w:val="20"/>
          <w:szCs w:val="20"/>
        </w:rPr>
        <w:t>03-24-07-2025 от 24.03.2025 г.</w:t>
      </w:r>
      <w:r w:rsidRPr="00E47AE8">
        <w:rPr>
          <w:rFonts w:ascii="Times New Roman" w:hAnsi="Times New Roman"/>
          <w:color w:val="000000" w:themeColor="text1"/>
          <w:sz w:val="20"/>
          <w:szCs w:val="20"/>
        </w:rPr>
        <w:t>,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выданного </w:t>
      </w:r>
      <w:r w:rsidR="00D4028A">
        <w:rPr>
          <w:rFonts w:ascii="Times New Roman" w:hAnsi="Times New Roman"/>
          <w:color w:val="000000" w:themeColor="text1"/>
          <w:sz w:val="20"/>
          <w:szCs w:val="20"/>
        </w:rPr>
        <w:t>МУ «Комитет по строительству Администрации г. Улан-Удэ»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. Участник долевого строительства уведомлен, что в случае внесения Застройщиком изменений в проектную документацию, Застройщик вправе обратиться в 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уполномоченный орган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с целью внесения изменений в разрешение на строительство. В этом случае дата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выдачи и иные реквизиты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разрешения на строительство, указанн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ые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 настоящем пункте, 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могут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быть изменен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ы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, на что не требуется какого-либо дополнительного согласия Участника долевого строительства и что не является отступлением от условий настоящего Договора.</w:t>
      </w:r>
    </w:p>
    <w:p w14:paraId="0A3984B0" w14:textId="53C3E53C" w:rsidR="00AE1C0D" w:rsidRPr="00AD6AD2" w:rsidRDefault="00AE1C0D" w:rsidP="00AE1C0D">
      <w:pPr>
        <w:pStyle w:val="a3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Коммерческое обозначение, индивидуализирующее объект: Живой дом «ПЛАМЕНТ».</w:t>
      </w:r>
    </w:p>
    <w:p w14:paraId="0CEBE912" w14:textId="78B7A3A7" w:rsidR="00651CEA" w:rsidRDefault="002A597C" w:rsidP="00026E1E">
      <w:pPr>
        <w:pStyle w:val="a3"/>
        <w:numPr>
          <w:ilvl w:val="1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Местоположение Объекта недвижимости: 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>Российская Федерация</w:t>
      </w:r>
      <w:r w:rsidR="009D3E27">
        <w:rPr>
          <w:rFonts w:ascii="Times New Roman" w:hAnsi="Times New Roman"/>
          <w:color w:val="000000" w:themeColor="text1"/>
          <w:sz w:val="20"/>
          <w:szCs w:val="20"/>
        </w:rPr>
        <w:t>,</w:t>
      </w:r>
      <w:r w:rsidR="00346BBF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D4028A">
        <w:rPr>
          <w:rFonts w:ascii="Times New Roman" w:hAnsi="Times New Roman"/>
          <w:color w:val="000000" w:themeColor="text1"/>
          <w:sz w:val="20"/>
          <w:szCs w:val="20"/>
        </w:rPr>
        <w:t>Республика Бурятия, г. Улан-Удэ, Октябрьский район, ул. Ключевская, кадастровый номер земельного участка, в границах которого расположен или планируется расположение объекта капитального строительства: 03:24:031802:1343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380E3AE0" w14:textId="14D3D19D" w:rsidR="005E32AB" w:rsidRPr="00AD6AD2" w:rsidRDefault="005E32AB" w:rsidP="005E32AB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E32AB">
        <w:rPr>
          <w:rFonts w:ascii="Times New Roman" w:hAnsi="Times New Roman"/>
          <w:color w:val="000000" w:themeColor="text1"/>
          <w:sz w:val="20"/>
          <w:szCs w:val="20"/>
        </w:rPr>
        <w:t xml:space="preserve">Адрес </w:t>
      </w:r>
      <w:r>
        <w:rPr>
          <w:rFonts w:ascii="Times New Roman" w:hAnsi="Times New Roman"/>
          <w:color w:val="000000" w:themeColor="text1"/>
          <w:sz w:val="20"/>
          <w:szCs w:val="20"/>
        </w:rPr>
        <w:t>Объекта недвижимости</w:t>
      </w:r>
      <w:r w:rsidRPr="005E32AB">
        <w:rPr>
          <w:rFonts w:ascii="Times New Roman" w:hAnsi="Times New Roman"/>
          <w:color w:val="000000" w:themeColor="text1"/>
          <w:sz w:val="20"/>
          <w:szCs w:val="20"/>
        </w:rPr>
        <w:t xml:space="preserve"> определяется в соответствии с действующим порядком присвоения и регистрации адресов зданий и сооружений</w:t>
      </w:r>
      <w:r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0D836983" w14:textId="14CF99F3" w:rsidR="00651CEA" w:rsidRDefault="00651CEA" w:rsidP="00026E1E">
      <w:pPr>
        <w:pStyle w:val="a3"/>
        <w:numPr>
          <w:ilvl w:val="1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Основные характеристики Объекта недвижимости: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503"/>
        <w:gridCol w:w="5953"/>
      </w:tblGrid>
      <w:tr w:rsidR="00D4028A" w14:paraId="7432CEC3" w14:textId="77777777" w:rsidTr="00D4028A">
        <w:trPr>
          <w:trHeight w:val="230"/>
        </w:trPr>
        <w:tc>
          <w:tcPr>
            <w:tcW w:w="4503" w:type="dxa"/>
            <w:vMerge w:val="restart"/>
          </w:tcPr>
          <w:p w14:paraId="3BC14BA6" w14:textId="3A9D29A6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Наименование Объекта недвижимости</w:t>
            </w:r>
          </w:p>
        </w:tc>
        <w:tc>
          <w:tcPr>
            <w:tcW w:w="5953" w:type="dxa"/>
            <w:vMerge w:val="restart"/>
          </w:tcPr>
          <w:p w14:paraId="018005BC" w14:textId="4EEDED4F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Строительство многоквартирного жилого дома по адресу: г. Улан-Удэ, ул. Ключевская, 90</w:t>
            </w:r>
          </w:p>
        </w:tc>
      </w:tr>
      <w:tr w:rsidR="00D4028A" w14:paraId="06ED8393" w14:textId="77777777" w:rsidTr="00D4028A">
        <w:trPr>
          <w:trHeight w:val="230"/>
        </w:trPr>
        <w:tc>
          <w:tcPr>
            <w:tcW w:w="4503" w:type="dxa"/>
            <w:vMerge/>
          </w:tcPr>
          <w:p w14:paraId="5C33048D" w14:textId="77777777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vMerge/>
          </w:tcPr>
          <w:p w14:paraId="2C427CDA" w14:textId="77777777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D4028A" w14:paraId="1E1734CF" w14:textId="77777777" w:rsidTr="00D4028A">
        <w:tc>
          <w:tcPr>
            <w:tcW w:w="4503" w:type="dxa"/>
          </w:tcPr>
          <w:p w14:paraId="60DD4849" w14:textId="02521FF0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Общая площадь (</w:t>
            </w:r>
            <w:proofErr w:type="spellStart"/>
            <w:proofErr w:type="gramStart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53" w:type="dxa"/>
          </w:tcPr>
          <w:p w14:paraId="242B06F7" w14:textId="740FCD1A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11 686,5</w:t>
            </w:r>
          </w:p>
        </w:tc>
      </w:tr>
      <w:tr w:rsidR="00D4028A" w14:paraId="0AA5E194" w14:textId="77777777" w:rsidTr="00D4028A">
        <w:tc>
          <w:tcPr>
            <w:tcW w:w="4503" w:type="dxa"/>
          </w:tcPr>
          <w:p w14:paraId="7B51AAAF" w14:textId="586B56B5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Строительный о</w:t>
            </w: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бъем (</w:t>
            </w:r>
            <w:proofErr w:type="spellStart"/>
            <w:proofErr w:type="gramStart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куб.м</w:t>
            </w:r>
            <w:proofErr w:type="spellEnd"/>
            <w:proofErr w:type="gramEnd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53" w:type="dxa"/>
          </w:tcPr>
          <w:p w14:paraId="070DF257" w14:textId="6223FAB9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42945,1</w:t>
            </w:r>
          </w:p>
        </w:tc>
      </w:tr>
      <w:tr w:rsidR="00D4028A" w14:paraId="12D79154" w14:textId="77777777" w:rsidTr="00D4028A">
        <w:tc>
          <w:tcPr>
            <w:tcW w:w="4503" w:type="dxa"/>
          </w:tcPr>
          <w:p w14:paraId="18CB96FA" w14:textId="06DEE8F2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Количество этажей (шт.)</w:t>
            </w:r>
          </w:p>
        </w:tc>
        <w:tc>
          <w:tcPr>
            <w:tcW w:w="5953" w:type="dxa"/>
          </w:tcPr>
          <w:p w14:paraId="556BAEBD" w14:textId="1326D30A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</w:t>
            </w:r>
          </w:p>
        </w:tc>
      </w:tr>
      <w:tr w:rsidR="00D4028A" w14:paraId="3D7AC130" w14:textId="77777777" w:rsidTr="00D4028A">
        <w:tc>
          <w:tcPr>
            <w:tcW w:w="4503" w:type="dxa"/>
          </w:tcPr>
          <w:p w14:paraId="72EEEDC6" w14:textId="4DDEBC61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Количество подземных этажей (шт.)</w:t>
            </w:r>
          </w:p>
        </w:tc>
        <w:tc>
          <w:tcPr>
            <w:tcW w:w="5953" w:type="dxa"/>
          </w:tcPr>
          <w:p w14:paraId="5324AFDA" w14:textId="2CF1201E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</w:p>
        </w:tc>
      </w:tr>
      <w:tr w:rsidR="00D4028A" w14:paraId="4CC02A48" w14:textId="77777777" w:rsidTr="00D4028A">
        <w:tc>
          <w:tcPr>
            <w:tcW w:w="4503" w:type="dxa"/>
          </w:tcPr>
          <w:p w14:paraId="0A332EEF" w14:textId="0322ED7E" w:rsidR="00D4028A" w:rsidRPr="00AD6AD2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Площадь участка (</w:t>
            </w:r>
            <w:proofErr w:type="spellStart"/>
            <w:proofErr w:type="gramStart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кв.м</w:t>
            </w:r>
            <w:proofErr w:type="spellEnd"/>
            <w:proofErr w:type="gramEnd"/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953" w:type="dxa"/>
          </w:tcPr>
          <w:p w14:paraId="689C3C3F" w14:textId="7C024613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3300</w:t>
            </w:r>
          </w:p>
        </w:tc>
      </w:tr>
      <w:tr w:rsidR="00D4028A" w14:paraId="60BE6D1B" w14:textId="77777777" w:rsidTr="00D4028A">
        <w:tc>
          <w:tcPr>
            <w:tcW w:w="4503" w:type="dxa"/>
          </w:tcPr>
          <w:p w14:paraId="008E6274" w14:textId="1A9B3785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Количество квартир (шт.)</w:t>
            </w:r>
          </w:p>
        </w:tc>
        <w:tc>
          <w:tcPr>
            <w:tcW w:w="5953" w:type="dxa"/>
          </w:tcPr>
          <w:p w14:paraId="7163A5B9" w14:textId="7B817C05" w:rsid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148</w:t>
            </w:r>
          </w:p>
        </w:tc>
      </w:tr>
      <w:tr w:rsidR="00D4028A" w14:paraId="14006786" w14:textId="77777777" w:rsidTr="00D4028A">
        <w:tc>
          <w:tcPr>
            <w:tcW w:w="4503" w:type="dxa"/>
          </w:tcPr>
          <w:p w14:paraId="5ED87A3E" w14:textId="54DD4CF7" w:rsidR="00D4028A" w:rsidRP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Класс энергоэффективности</w:t>
            </w:r>
          </w:p>
        </w:tc>
        <w:tc>
          <w:tcPr>
            <w:tcW w:w="5953" w:type="dxa"/>
          </w:tcPr>
          <w:p w14:paraId="31D689FF" w14:textId="24ADE053" w:rsidR="00D4028A" w:rsidRPr="00D4028A" w:rsidRDefault="00D4028A" w:rsidP="003628B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А+</w:t>
            </w:r>
          </w:p>
        </w:tc>
      </w:tr>
      <w:tr w:rsidR="00D4028A" w14:paraId="59E7E475" w14:textId="77777777" w:rsidTr="00D4028A">
        <w:tc>
          <w:tcPr>
            <w:tcW w:w="4503" w:type="dxa"/>
          </w:tcPr>
          <w:p w14:paraId="46C6CB49" w14:textId="3182B6EA" w:rsidR="00D4028A" w:rsidRPr="00D4028A" w:rsidRDefault="00D4028A" w:rsidP="00675E3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Материал наружных стен</w:t>
            </w:r>
          </w:p>
        </w:tc>
        <w:tc>
          <w:tcPr>
            <w:tcW w:w="5953" w:type="dxa"/>
          </w:tcPr>
          <w:p w14:paraId="53717AF9" w14:textId="53BA4722" w:rsidR="00D4028A" w:rsidRPr="00D4028A" w:rsidRDefault="00D4028A" w:rsidP="00675E3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Монолитный железобетон с утеплением, облицовочный кирпич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керамогранитные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 xml:space="preserve"> плиты</w:t>
            </w:r>
          </w:p>
        </w:tc>
      </w:tr>
      <w:tr w:rsidR="00D4028A" w14:paraId="6FA27ED5" w14:textId="77777777" w:rsidTr="00D4028A">
        <w:tc>
          <w:tcPr>
            <w:tcW w:w="4503" w:type="dxa"/>
          </w:tcPr>
          <w:p w14:paraId="7EF303B7" w14:textId="3CA136FA" w:rsidR="00D4028A" w:rsidRPr="00D4028A" w:rsidRDefault="00D4028A" w:rsidP="00675E3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Материал межэтажных перекрытий</w:t>
            </w:r>
          </w:p>
        </w:tc>
        <w:tc>
          <w:tcPr>
            <w:tcW w:w="5953" w:type="dxa"/>
          </w:tcPr>
          <w:p w14:paraId="4BE279DE" w14:textId="06DF4ED2" w:rsidR="00D4028A" w:rsidRPr="00D4028A" w:rsidRDefault="00D4028A" w:rsidP="00675E3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 w:rsidRPr="00D4028A"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  <w:t>Монолитный железобетон</w:t>
            </w:r>
          </w:p>
        </w:tc>
      </w:tr>
    </w:tbl>
    <w:p w14:paraId="027118CF" w14:textId="2DA8C50A" w:rsidR="00026E1E" w:rsidRPr="00AD6AD2" w:rsidRDefault="00026E1E" w:rsidP="00026E1E">
      <w:pPr>
        <w:pStyle w:val="ac"/>
        <w:numPr>
          <w:ilvl w:val="1"/>
          <w:numId w:val="14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Объектом долевого строительства по настоящему Договору является:</w:t>
      </w:r>
    </w:p>
    <w:tbl>
      <w:tblPr>
        <w:tblStyle w:val="ad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701"/>
        <w:gridCol w:w="1843"/>
        <w:gridCol w:w="2693"/>
        <w:gridCol w:w="1134"/>
      </w:tblGrid>
      <w:tr w:rsidR="00D4028A" w:rsidRPr="00AD6AD2" w14:paraId="3259E655" w14:textId="77777777" w:rsidTr="00D4028A">
        <w:trPr>
          <w:trHeight w:val="989"/>
        </w:trPr>
        <w:tc>
          <w:tcPr>
            <w:tcW w:w="1276" w:type="dxa"/>
          </w:tcPr>
          <w:p w14:paraId="47D15F97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</w:p>
          <w:p w14:paraId="464D0C02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Наименование помещения</w:t>
            </w:r>
          </w:p>
        </w:tc>
        <w:tc>
          <w:tcPr>
            <w:tcW w:w="1701" w:type="dxa"/>
          </w:tcPr>
          <w:p w14:paraId="14D285A4" w14:textId="77777777" w:rsidR="00D4028A" w:rsidRPr="00235608" w:rsidRDefault="00D4028A" w:rsidP="003750C5">
            <w:pPr>
              <w:pStyle w:val="ac"/>
              <w:tabs>
                <w:tab w:val="left" w:pos="111"/>
              </w:tabs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</w:p>
          <w:p w14:paraId="6B5DA10B" w14:textId="7B4E9A5B" w:rsidR="00D4028A" w:rsidRPr="00235608" w:rsidRDefault="00D4028A" w:rsidP="003750C5">
            <w:pPr>
              <w:pStyle w:val="ac"/>
              <w:tabs>
                <w:tab w:val="left" w:pos="111"/>
              </w:tabs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Условный номер в соответствии с проектной декларацией</w:t>
            </w:r>
          </w:p>
        </w:tc>
        <w:tc>
          <w:tcPr>
            <w:tcW w:w="1701" w:type="dxa"/>
          </w:tcPr>
          <w:p w14:paraId="01F8133E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</w:p>
          <w:p w14:paraId="15217BF4" w14:textId="2F00B998" w:rsidR="00D4028A" w:rsidRPr="00235608" w:rsidRDefault="00D4028A" w:rsidP="008C0F12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 xml:space="preserve">Общая площадь (без учета площади балкона/лоджии), </w:t>
            </w:r>
            <w:proofErr w:type="spellStart"/>
            <w:proofErr w:type="gramStart"/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</w:tcPr>
          <w:p w14:paraId="409CF331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</w:p>
          <w:p w14:paraId="602A7770" w14:textId="41131CA8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 xml:space="preserve">Площадь балкона/лоджии (без применения понижающих коэффициентов), </w:t>
            </w:r>
            <w:proofErr w:type="spellStart"/>
            <w:proofErr w:type="gramStart"/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кв.м</w:t>
            </w:r>
            <w:proofErr w:type="spellEnd"/>
            <w:proofErr w:type="gramEnd"/>
          </w:p>
        </w:tc>
        <w:tc>
          <w:tcPr>
            <w:tcW w:w="2693" w:type="dxa"/>
          </w:tcPr>
          <w:p w14:paraId="41F429C4" w14:textId="77777777" w:rsidR="00D4028A" w:rsidRPr="00D4028A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20"/>
              </w:rPr>
            </w:pPr>
          </w:p>
          <w:p w14:paraId="137C4EBE" w14:textId="5FF11C60" w:rsidR="00D4028A" w:rsidRPr="00D4028A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20"/>
              </w:rPr>
            </w:pPr>
            <w:r w:rsidRPr="00D4028A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20"/>
              </w:rPr>
              <w:t>Общая приведенная площадь (сумма общей площади и площади балкона/лоджии с применением понижающего коэффициента 0,3 (для балкона)/0,5 (для лоджии)</w:t>
            </w:r>
          </w:p>
        </w:tc>
        <w:tc>
          <w:tcPr>
            <w:tcW w:w="1134" w:type="dxa"/>
          </w:tcPr>
          <w:p w14:paraId="5834FF51" w14:textId="4BFF12AD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</w:p>
          <w:p w14:paraId="0433BB65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Этаж</w:t>
            </w:r>
          </w:p>
        </w:tc>
      </w:tr>
      <w:tr w:rsidR="00D4028A" w:rsidRPr="00AD6AD2" w14:paraId="1ECB6DD0" w14:textId="77777777" w:rsidTr="00D4028A">
        <w:trPr>
          <w:trHeight w:val="657"/>
        </w:trPr>
        <w:tc>
          <w:tcPr>
            <w:tcW w:w="1276" w:type="dxa"/>
          </w:tcPr>
          <w:p w14:paraId="3DE60DCA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  <w:p w14:paraId="3DABE017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  <w:r w:rsidRPr="00235608"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  <w:t xml:space="preserve">Квартира </w:t>
            </w:r>
          </w:p>
          <w:p w14:paraId="05C0A6CE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1701" w:type="dxa"/>
          </w:tcPr>
          <w:p w14:paraId="4ACBD526" w14:textId="77777777" w:rsidR="00D4028A" w:rsidRPr="00235608" w:rsidRDefault="00D4028A" w:rsidP="003750C5">
            <w:pPr>
              <w:pStyle w:val="ac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  <w:p w14:paraId="08BCE202" w14:textId="1359C856" w:rsidR="00D4028A" w:rsidRPr="00235608" w:rsidRDefault="00D4028A" w:rsidP="003750C5">
            <w:pPr>
              <w:pStyle w:val="ac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1701" w:type="dxa"/>
          </w:tcPr>
          <w:p w14:paraId="513719FA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  <w:p w14:paraId="49EC6EF3" w14:textId="766740BD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1843" w:type="dxa"/>
          </w:tcPr>
          <w:p w14:paraId="0E694609" w14:textId="77777777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  <w:p w14:paraId="77B06E01" w14:textId="722B8705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693" w:type="dxa"/>
          </w:tcPr>
          <w:p w14:paraId="5A2B15E7" w14:textId="77777777" w:rsidR="00D4028A" w:rsidRPr="00D4028A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134" w:type="dxa"/>
          </w:tcPr>
          <w:p w14:paraId="4679190B" w14:textId="22E584F9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  <w:p w14:paraId="2EC29E6D" w14:textId="0AE7CE78" w:rsidR="00D4028A" w:rsidRPr="00235608" w:rsidRDefault="00D4028A" w:rsidP="003750C5">
            <w:pPr>
              <w:pStyle w:val="ac"/>
              <w:ind w:firstLine="142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20"/>
              </w:rPr>
            </w:pPr>
          </w:p>
        </w:tc>
      </w:tr>
    </w:tbl>
    <w:p w14:paraId="3306141C" w14:textId="77777777" w:rsidR="003750C5" w:rsidRPr="00AD6AD2" w:rsidRDefault="003750C5" w:rsidP="003750C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F48E9E" w14:textId="77777777" w:rsidR="003750C5" w:rsidRPr="00AD6AD2" w:rsidRDefault="003750C5" w:rsidP="003750C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Назначение Объекта долевого строительства – жилое.</w:t>
      </w:r>
    </w:p>
    <w:p w14:paraId="3F101419" w14:textId="35A26C92" w:rsidR="003750C5" w:rsidRPr="00AD6AD2" w:rsidRDefault="003750C5" w:rsidP="003750C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План Объекта долевого строительства, в том числе схема, отображающая расположение по отношению друг к другу частей Объекта долевого строительства (комнат, помещений вспомогательного использования и т.д.),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lastRenderedPageBreak/>
        <w:t>местоположение Объекта долевого строительства в строящемся Объекте</w:t>
      </w:r>
      <w:r w:rsidR="008C0F12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недвижимости</w:t>
      </w:r>
      <w:r w:rsidR="00AD6AD2">
        <w:rPr>
          <w:rFonts w:ascii="Times New Roman" w:hAnsi="Times New Roman"/>
          <w:color w:val="000000" w:themeColor="text1"/>
          <w:sz w:val="20"/>
          <w:szCs w:val="20"/>
        </w:rPr>
        <w:t xml:space="preserve"> на этаже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согласованы сторонами в Приложении №1 к настоящему Договору, которое является его неотъемлемой частью.</w:t>
      </w:r>
    </w:p>
    <w:p w14:paraId="7079EFE4" w14:textId="10F4E05D" w:rsidR="003750C5" w:rsidRPr="00AD6AD2" w:rsidRDefault="003750C5" w:rsidP="003750C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Иные характеристики Объекта долевого строительства, не указанные в настоящем пункте, согласованы сторонами в Приложении №2 к настоящему Договору.</w:t>
      </w:r>
    </w:p>
    <w:p w14:paraId="369AD127" w14:textId="520C154F" w:rsidR="00651CEA" w:rsidRDefault="003750C5" w:rsidP="003750C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По окончании строительства Объекта недвижимости его адрес определяется в соответствии с действующим порядком присвоения и регистрации адресов зданий и сооружений, а номер Объекта долевого строительства – по экспликации к поэтажному плану. Участник уведомлен, что номер Объекта долевого строительства после окончания строительства и ввода в эксплуатацию может не совпадать с условным номером, указанным в настоящем пункте.</w:t>
      </w:r>
    </w:p>
    <w:p w14:paraId="527FD19D" w14:textId="7740B328" w:rsidR="00B03B7A" w:rsidRPr="00AD6AD2" w:rsidRDefault="00B03B7A" w:rsidP="00334FEA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Проектная декларация, </w:t>
      </w:r>
      <w:r w:rsidR="00334FEA" w:rsidRPr="00AD6AD2">
        <w:rPr>
          <w:rFonts w:ascii="Times New Roman" w:hAnsi="Times New Roman"/>
          <w:color w:val="000000" w:themeColor="text1"/>
          <w:sz w:val="20"/>
          <w:szCs w:val="20"/>
        </w:rPr>
        <w:t>в том числе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информаци</w:t>
      </w:r>
      <w:r w:rsidR="00334FEA" w:rsidRPr="00AD6AD2">
        <w:rPr>
          <w:rFonts w:ascii="Times New Roman" w:hAnsi="Times New Roman"/>
          <w:color w:val="000000" w:themeColor="text1"/>
          <w:sz w:val="20"/>
          <w:szCs w:val="20"/>
        </w:rPr>
        <w:t>я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о Застройщике, информаци</w:t>
      </w:r>
      <w:r w:rsidR="00334FEA" w:rsidRPr="00AD6AD2">
        <w:rPr>
          <w:rFonts w:ascii="Times New Roman" w:hAnsi="Times New Roman"/>
          <w:color w:val="000000" w:themeColor="text1"/>
          <w:sz w:val="20"/>
          <w:szCs w:val="20"/>
        </w:rPr>
        <w:t>я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о проекте строительства и иная информация, подлежащая раскрытию Застройщиком</w:t>
      </w:r>
      <w:r w:rsidR="003750C5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 соответствии с действующим законодательством Российской Федерации</w:t>
      </w:r>
      <w:r w:rsidR="00334FEA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, размещена Застройщиком в единой информационной системе жилищного строительства,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а также представлена для ознакомления Участнику долевого строительства при подписании настоящего Договора. Подписание настоящего договора Участником долевого строительства произведено после ознакомления с проектной декларацией (с изменениями и дополнениями на дату подписания </w:t>
      </w:r>
      <w:r w:rsidR="005B2060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настоящего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Договора).</w:t>
      </w:r>
    </w:p>
    <w:p w14:paraId="7D7EB0E8" w14:textId="595DEF15" w:rsidR="00EC6341" w:rsidRPr="00AD6AD2" w:rsidRDefault="00EC6341" w:rsidP="00EC634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Застройщик вправе вносить изменения в проектную документацию Объекта недвижимости в порядке, установленном действующим законодательством РФ, в том числе в части архитектурных и объемно-планировочных решений, конструктивных и инженерных решений, а также применяемых строительных материалов и (или) оборудования, указанных в проектной документации по строительству объекта, при условии</w:t>
      </w:r>
      <w:r w:rsidR="00A24215" w:rsidRPr="00AD6AD2">
        <w:rPr>
          <w:rFonts w:ascii="Times New Roman" w:hAnsi="Times New Roman"/>
          <w:color w:val="000000" w:themeColor="text1"/>
          <w:sz w:val="20"/>
          <w:szCs w:val="20"/>
        </w:rPr>
        <w:t>,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что площадь Объекта долевого строительства не будет изменена более чем на 5 % по </w:t>
      </w:r>
      <w:r w:rsidR="008C0F12"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сравнению с указанной в п. 1.5 настоящего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Договора.</w:t>
      </w:r>
    </w:p>
    <w:p w14:paraId="06553305" w14:textId="616D933F" w:rsidR="008C0F12" w:rsidRPr="00AD6AD2" w:rsidRDefault="008C0F12" w:rsidP="00EC634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Застройщик вправе, а в случаях, установленных действующим законодательством Российской Федерации, обязан вносить изменения в проектную декларацию.</w:t>
      </w:r>
    </w:p>
    <w:p w14:paraId="5F12705D" w14:textId="43B6D491" w:rsidR="008C0F12" w:rsidRPr="00AD6AD2" w:rsidRDefault="008C0F12" w:rsidP="00EC634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Согласия Участника долевого строительства на внесение изменений в проектную документацию и/или проектную декларацию не требуется.</w:t>
      </w:r>
    </w:p>
    <w:p w14:paraId="4691E804" w14:textId="691EF147" w:rsidR="00AD6AD2" w:rsidRPr="00AD6AD2" w:rsidRDefault="00B03B7A" w:rsidP="00AD6AD2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Площадь Объекта долевого строительства указана в соответствии с проектной документацией Объекта недвижимости и является </w:t>
      </w:r>
      <w:r w:rsidR="00AD6AD2">
        <w:rPr>
          <w:rFonts w:ascii="Times New Roman" w:hAnsi="Times New Roman"/>
          <w:sz w:val="20"/>
          <w:szCs w:val="20"/>
        </w:rPr>
        <w:t>расчетной (ориентировочной)</w:t>
      </w:r>
      <w:r w:rsidRPr="00AD6AD2">
        <w:rPr>
          <w:rFonts w:ascii="Times New Roman" w:hAnsi="Times New Roman"/>
          <w:sz w:val="20"/>
          <w:szCs w:val="20"/>
        </w:rPr>
        <w:t>. После проведения технического учета и инвентаризации Объекта недвижимости, площадь Объекта долевого строительства может измениться по сравнению с указанной в п. 1.</w:t>
      </w:r>
      <w:r w:rsidR="005B2060" w:rsidRPr="00AD6AD2">
        <w:rPr>
          <w:rFonts w:ascii="Times New Roman" w:hAnsi="Times New Roman"/>
          <w:sz w:val="20"/>
          <w:szCs w:val="20"/>
        </w:rPr>
        <w:t xml:space="preserve">5 </w:t>
      </w:r>
      <w:r w:rsidR="003750C5" w:rsidRPr="00AD6AD2">
        <w:rPr>
          <w:rFonts w:ascii="Times New Roman" w:hAnsi="Times New Roman"/>
          <w:sz w:val="20"/>
          <w:szCs w:val="20"/>
        </w:rPr>
        <w:t>настоящего Договора</w:t>
      </w:r>
      <w:r w:rsidRPr="00AD6AD2">
        <w:rPr>
          <w:rFonts w:ascii="Times New Roman" w:hAnsi="Times New Roman"/>
          <w:sz w:val="20"/>
          <w:szCs w:val="20"/>
        </w:rPr>
        <w:t>.</w:t>
      </w:r>
      <w:r w:rsidR="005147FD">
        <w:rPr>
          <w:rFonts w:ascii="Times New Roman" w:hAnsi="Times New Roman"/>
          <w:sz w:val="20"/>
          <w:szCs w:val="20"/>
        </w:rPr>
        <w:t xml:space="preserve"> </w:t>
      </w:r>
    </w:p>
    <w:p w14:paraId="2182406A" w14:textId="77777777" w:rsidR="00B03B7A" w:rsidRDefault="00B03B7A" w:rsidP="005B206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Окончательная площадь Объекта долевого строительства, а также другие технические характеристики, такие как номер Объекта долевого строительства, уточняются по данным технической инвентаризации/кадастрового учета и фиксируются Сторонами в передаточном акте о приеме Объекта долевого строительства. Указанное расхождение не признается Сторонами отступлениями от условий Договора, приведшими к ухудшению качества Объекта, или к появлению недостатков, которые делают его непригодным для предусмотренного Договором использования, не являются существенными нарушениями требований к качеству Объекта.</w:t>
      </w:r>
    </w:p>
    <w:p w14:paraId="631B295A" w14:textId="6BDA1788" w:rsidR="005147FD" w:rsidRDefault="005147FD" w:rsidP="005B206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</w:t>
      </w:r>
      <w:r w:rsidRPr="005147FD">
        <w:rPr>
          <w:rFonts w:ascii="Times New Roman" w:hAnsi="Times New Roman"/>
          <w:sz w:val="20"/>
          <w:szCs w:val="20"/>
        </w:rPr>
        <w:t xml:space="preserve">зменение оплачиваемой общей приведенной площади Объекта долевого строительства до 1 </w:t>
      </w:r>
      <w:proofErr w:type="spellStart"/>
      <w:proofErr w:type="gramStart"/>
      <w:r w:rsidRPr="005147FD">
        <w:rPr>
          <w:rFonts w:ascii="Times New Roman" w:hAnsi="Times New Roman"/>
          <w:sz w:val="20"/>
          <w:szCs w:val="20"/>
        </w:rPr>
        <w:t>кв.м</w:t>
      </w:r>
      <w:proofErr w:type="spellEnd"/>
      <w:proofErr w:type="gramEnd"/>
      <w:r w:rsidRPr="005147FD">
        <w:rPr>
          <w:rFonts w:ascii="Times New Roman" w:hAnsi="Times New Roman"/>
          <w:sz w:val="20"/>
          <w:szCs w:val="20"/>
        </w:rPr>
        <w:t xml:space="preserve"> включительно является незначительным и не может служить основанием для изменения цены Договора.</w:t>
      </w:r>
    </w:p>
    <w:p w14:paraId="688CF1B2" w14:textId="6F9F681D" w:rsidR="000C7782" w:rsidRPr="00AD6AD2" w:rsidRDefault="000C7782" w:rsidP="005B206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Стороны согласовали максимально допустимое изменение общей площади Объекта долевого строительства в размере 5% от указанной в п. 1.5 настоящего Договора общей площади.</w:t>
      </w:r>
    </w:p>
    <w:p w14:paraId="7D4EC766" w14:textId="46DB657E" w:rsidR="00A24215" w:rsidRPr="00AD6AD2" w:rsidRDefault="00A24215" w:rsidP="00A2421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Участник долевого строительства уведомлен, что при постановке Объекта долевого строительства на кадастровый учет его площадь в Едином государственном реестре недвижимости указывается без учета площади лоджии/балкона, что не является нарушением настоящего Договора. Фактическая площадь лоджии/балкона удостоверяется подписанием Сторонами акта приема-передачи.</w:t>
      </w:r>
    </w:p>
    <w:p w14:paraId="1CEDF11C" w14:textId="4EF6E686" w:rsidR="00B03B7A" w:rsidRPr="00AD6AD2" w:rsidRDefault="00965AE9" w:rsidP="003750C5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уведомлен, что земельный участок с кадастровым номером </w:t>
      </w:r>
      <w:r w:rsidR="00D4028A" w:rsidRPr="00D4028A">
        <w:rPr>
          <w:rFonts w:ascii="Times New Roman" w:hAnsi="Times New Roman"/>
          <w:sz w:val="20"/>
          <w:szCs w:val="20"/>
        </w:rPr>
        <w:t>03:24:031802:1343</w:t>
      </w:r>
      <w:r w:rsidRPr="00AD6AD2">
        <w:rPr>
          <w:rFonts w:ascii="Times New Roman" w:hAnsi="Times New Roman"/>
          <w:sz w:val="20"/>
          <w:szCs w:val="20"/>
        </w:rPr>
        <w:t xml:space="preserve">, площадью </w:t>
      </w:r>
      <w:r w:rsidR="00D4028A">
        <w:rPr>
          <w:rFonts w:ascii="Times New Roman" w:hAnsi="Times New Roman"/>
          <w:color w:val="000000" w:themeColor="text1"/>
          <w:sz w:val="20"/>
          <w:szCs w:val="20"/>
        </w:rPr>
        <w:t>3300</w:t>
      </w:r>
      <w:r w:rsidRPr="00AD6AD2">
        <w:rPr>
          <w:rFonts w:ascii="Times New Roman" w:hAnsi="Times New Roman"/>
          <w:sz w:val="20"/>
          <w:szCs w:val="20"/>
        </w:rPr>
        <w:t xml:space="preserve"> кв. м, с разрешенным использованием: </w:t>
      </w:r>
      <w:r>
        <w:rPr>
          <w:rFonts w:ascii="Times New Roman" w:hAnsi="Times New Roman"/>
          <w:sz w:val="20"/>
          <w:szCs w:val="20"/>
        </w:rPr>
        <w:t>многоэтажная жилая застройка (высотная застройка)</w:t>
      </w:r>
      <w:r w:rsidRPr="00AD6AD2">
        <w:rPr>
          <w:rFonts w:ascii="Times New Roman" w:hAnsi="Times New Roman"/>
          <w:sz w:val="20"/>
          <w:szCs w:val="20"/>
        </w:rPr>
        <w:t xml:space="preserve">, расположенный по адресу: </w:t>
      </w:r>
      <w:r w:rsidR="00D4028A">
        <w:rPr>
          <w:rFonts w:ascii="Times New Roman" w:hAnsi="Times New Roman"/>
          <w:sz w:val="20"/>
          <w:szCs w:val="20"/>
        </w:rPr>
        <w:t>Бурятия репс, г. Улан-Удэ, ул. Ключевская</w:t>
      </w:r>
      <w:r w:rsidRPr="00AD6AD2">
        <w:rPr>
          <w:rFonts w:ascii="Times New Roman" w:hAnsi="Times New Roman"/>
          <w:sz w:val="20"/>
          <w:szCs w:val="20"/>
        </w:rPr>
        <w:t xml:space="preserve">, находится в </w:t>
      </w:r>
      <w:r w:rsidRPr="00372D8C">
        <w:rPr>
          <w:rFonts w:ascii="Times New Roman" w:hAnsi="Times New Roman"/>
          <w:sz w:val="20"/>
          <w:szCs w:val="20"/>
        </w:rPr>
        <w:t>залоге ПАО Сбербанк в счет обеспечения</w:t>
      </w:r>
      <w:r w:rsidRPr="00AD6AD2">
        <w:rPr>
          <w:rFonts w:ascii="Times New Roman" w:hAnsi="Times New Roman"/>
          <w:sz w:val="20"/>
          <w:szCs w:val="20"/>
        </w:rPr>
        <w:t xml:space="preserve"> обязательств Застройщика как получателя проектного финансирования на строительство Объекта недвижимости.</w:t>
      </w:r>
    </w:p>
    <w:p w14:paraId="1155890E" w14:textId="77777777" w:rsidR="00EB2147" w:rsidRDefault="008C0F12" w:rsidP="00EB2147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Условием привлечения денежных средств Участника долевого строительства по настоящему Договору является размещение денежных средств участников долевого строительства на счетах эскроу в порядке, предусмотренном статьей 15.4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</w:t>
      </w:r>
      <w:r w:rsidR="00DD480D" w:rsidRPr="00AD6AD2">
        <w:rPr>
          <w:rFonts w:ascii="Times New Roman" w:hAnsi="Times New Roman"/>
          <w:sz w:val="20"/>
          <w:szCs w:val="20"/>
        </w:rPr>
        <w:t>законодательные акты Российской Федерации».</w:t>
      </w:r>
    </w:p>
    <w:p w14:paraId="214EC34F" w14:textId="6937A103" w:rsidR="00F51009" w:rsidRPr="00184D75" w:rsidRDefault="00EB2147" w:rsidP="00F51009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EB2147">
        <w:rPr>
          <w:rFonts w:ascii="Times New Roman" w:hAnsi="Times New Roman"/>
          <w:sz w:val="20"/>
          <w:szCs w:val="20"/>
        </w:rPr>
        <w:t>Земельный участок</w:t>
      </w:r>
      <w:r>
        <w:rPr>
          <w:rFonts w:ascii="Times New Roman" w:hAnsi="Times New Roman"/>
          <w:sz w:val="20"/>
          <w:szCs w:val="20"/>
        </w:rPr>
        <w:t xml:space="preserve"> с кадастровым номером </w:t>
      </w:r>
      <w:r>
        <w:rPr>
          <w:rFonts w:ascii="Times New Roman" w:hAnsi="Times New Roman"/>
          <w:color w:val="000000" w:themeColor="text1"/>
          <w:sz w:val="20"/>
          <w:szCs w:val="20"/>
        </w:rPr>
        <w:t>03:24:031802:1343</w:t>
      </w:r>
      <w:r w:rsidRPr="00EB2147">
        <w:rPr>
          <w:rFonts w:ascii="Times New Roman" w:hAnsi="Times New Roman"/>
          <w:sz w:val="20"/>
          <w:szCs w:val="20"/>
        </w:rPr>
        <w:t xml:space="preserve"> полностью расположен в границах зоны с реестровым номером 03:00-6.183 от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147">
        <w:rPr>
          <w:rFonts w:ascii="Times New Roman" w:hAnsi="Times New Roman"/>
          <w:sz w:val="20"/>
          <w:szCs w:val="20"/>
        </w:rPr>
        <w:t>25.09.2020, ограничение использования земельного участка в пределах зоны: Ограничения на указанную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147">
        <w:rPr>
          <w:rFonts w:ascii="Times New Roman" w:hAnsi="Times New Roman"/>
          <w:sz w:val="20"/>
          <w:szCs w:val="20"/>
        </w:rPr>
        <w:t xml:space="preserve">подзону регламентируются </w:t>
      </w:r>
      <w:proofErr w:type="spellStart"/>
      <w:r w:rsidRPr="00EB2147">
        <w:rPr>
          <w:rFonts w:ascii="Times New Roman" w:hAnsi="Times New Roman"/>
          <w:sz w:val="20"/>
          <w:szCs w:val="20"/>
        </w:rPr>
        <w:t>п.п</w:t>
      </w:r>
      <w:proofErr w:type="spellEnd"/>
      <w:r w:rsidRPr="00EB2147">
        <w:rPr>
          <w:rFonts w:ascii="Times New Roman" w:hAnsi="Times New Roman"/>
          <w:sz w:val="20"/>
          <w:szCs w:val="20"/>
        </w:rPr>
        <w:t>. 4 п. 3 статьи 47 Воздушного кодекса РФ от 19.03.1997 г. №60-ФЗ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147">
        <w:rPr>
          <w:rFonts w:ascii="Times New Roman" w:hAnsi="Times New Roman"/>
          <w:sz w:val="20"/>
          <w:szCs w:val="20"/>
        </w:rPr>
        <w:t>установлено, что в границах четвертой подзоны запрещается размещать объекты, создающие помехи в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147">
        <w:rPr>
          <w:rFonts w:ascii="Times New Roman" w:hAnsi="Times New Roman"/>
          <w:sz w:val="20"/>
          <w:szCs w:val="20"/>
        </w:rPr>
        <w:t>работе наземных объектов средств и систем обслуживания воздушного движения, навигации, посадки 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EB2147">
        <w:rPr>
          <w:rFonts w:ascii="Times New Roman" w:hAnsi="Times New Roman"/>
          <w:sz w:val="20"/>
          <w:szCs w:val="20"/>
        </w:rPr>
        <w:t xml:space="preserve">связи, предназначенных для организации воздушного движения и расположенных вне первой подзоны. </w:t>
      </w:r>
      <w:r w:rsidR="00184D75">
        <w:rPr>
          <w:rFonts w:ascii="Times New Roman" w:hAnsi="Times New Roman"/>
          <w:sz w:val="20"/>
          <w:szCs w:val="20"/>
        </w:rPr>
        <w:t>В</w:t>
      </w:r>
      <w:r w:rsidRPr="00184D75">
        <w:rPr>
          <w:rFonts w:ascii="Times New Roman" w:hAnsi="Times New Roman"/>
          <w:sz w:val="20"/>
          <w:szCs w:val="20"/>
        </w:rPr>
        <w:t xml:space="preserve">ид/наименование: Четвертая подзона </w:t>
      </w:r>
      <w:proofErr w:type="spellStart"/>
      <w:r w:rsidRPr="00184D75">
        <w:rPr>
          <w:rFonts w:ascii="Times New Roman" w:hAnsi="Times New Roman"/>
          <w:sz w:val="20"/>
          <w:szCs w:val="20"/>
        </w:rPr>
        <w:t>приаэродромной</w:t>
      </w:r>
      <w:proofErr w:type="spellEnd"/>
      <w:r w:rsidRPr="00184D75">
        <w:rPr>
          <w:rFonts w:ascii="Times New Roman" w:hAnsi="Times New Roman"/>
          <w:sz w:val="20"/>
          <w:szCs w:val="20"/>
        </w:rPr>
        <w:t xml:space="preserve"> территории Аэродрома Улан-Удэ (Мухино), тип: Охранная зона транспорта, дата решения: 01.06.2022, номер решения: 347-П, наименование ОГВ/ОМСУ: ФЕДЕРАЛЬНОЕ АГЕНТСТВО ВОЗДУШНОГО ТРАНСПОРТА (Росавиация)</w:t>
      </w:r>
      <w:r w:rsidR="00184D75">
        <w:rPr>
          <w:rFonts w:ascii="Times New Roman" w:hAnsi="Times New Roman"/>
          <w:sz w:val="20"/>
          <w:szCs w:val="20"/>
        </w:rPr>
        <w:t xml:space="preserve">. </w:t>
      </w:r>
      <w:r w:rsidR="00F51009" w:rsidRPr="00184D75">
        <w:rPr>
          <w:rFonts w:ascii="Times New Roman" w:hAnsi="Times New Roman"/>
          <w:sz w:val="20"/>
          <w:szCs w:val="20"/>
        </w:rPr>
        <w:t>Сведения об ограничениях права на объект недвижимости, обременениях данного объекта, не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зарегистрированных в реестре прав, ограничений прав и обременений недвижимого имущества: вид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ограничения (обременения): ограничения прав на земельный участок, предусмотренные статьей 56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Земельного кодекса Российской Федерации; срок действия: c 14.09.2021; реквизиты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документа-основания: документ, воспроизводящий сведения, содержащиеся в решении об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установлении или изменении границ зон с особыми условиями использования территорий от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02.06.2021 № б/н выдан: Управление Федеральной службы по надзору в сфере защиты прав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потребителей и благополучия человека по Республике Бурятия; иной документ, содержащий описание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 xml:space="preserve">объекта от 02.06.2021 № б/н; решение об </w:t>
      </w:r>
      <w:r w:rsidR="00F51009" w:rsidRPr="00184D75">
        <w:rPr>
          <w:rFonts w:ascii="Times New Roman" w:hAnsi="Times New Roman"/>
          <w:sz w:val="20"/>
          <w:szCs w:val="20"/>
        </w:rPr>
        <w:lastRenderedPageBreak/>
        <w:t xml:space="preserve">установлении санитарно-защитной зоны ИП </w:t>
      </w:r>
      <w:proofErr w:type="spellStart"/>
      <w:r w:rsidR="00F51009" w:rsidRPr="00184D75">
        <w:rPr>
          <w:rFonts w:ascii="Times New Roman" w:hAnsi="Times New Roman"/>
          <w:sz w:val="20"/>
          <w:szCs w:val="20"/>
        </w:rPr>
        <w:t>Ширеторов</w:t>
      </w:r>
      <w:proofErr w:type="spellEnd"/>
      <w:r w:rsidR="00F51009" w:rsidRPr="00184D75">
        <w:rPr>
          <w:rFonts w:ascii="Times New Roman" w:hAnsi="Times New Roman"/>
          <w:sz w:val="20"/>
          <w:szCs w:val="20"/>
        </w:rPr>
        <w:t xml:space="preserve"> А.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П. от 13.07.2021 № 63 выдан: Управление Федеральной службы по надзору в сфере защиты прав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потребителей и благополучия человека по Республике Бурятия. вид ограничения (обременения):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ограничения прав на земельный участок, предусмотренные статьей 56 Земельного кодекса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Российской Федерации; срок действия: c 05.02.2024; реквизиты документа-основания: приказ Об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установлении границ зон затопления, подтопления территорий, прилегающих к р. Воровка в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г.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Улан-Удэ Республики Бурятия от 25.12.2023 № 470 выдан: Енисейское бассейновое водное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управление Федерального агентства водных ресурсов. вид ограничения (обременения): ограничения</w:t>
      </w:r>
      <w:r w:rsidR="00184D75">
        <w:rPr>
          <w:rFonts w:ascii="Times New Roman" w:hAnsi="Times New Roman"/>
          <w:sz w:val="20"/>
          <w:szCs w:val="20"/>
        </w:rPr>
        <w:t xml:space="preserve"> п</w:t>
      </w:r>
      <w:r w:rsidR="00F51009" w:rsidRPr="00184D75">
        <w:rPr>
          <w:rFonts w:ascii="Times New Roman" w:hAnsi="Times New Roman"/>
          <w:sz w:val="20"/>
          <w:szCs w:val="20"/>
        </w:rPr>
        <w:t>рав на земельный участок, предусмотренные статьей 56 Земельного кодекса Российской Федерации;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срок действия: c 26.02.2024; реквизиты документа-основания: приказ Об установлении границ зон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затопления, подтопления территорий, прилегающих к р. Воровка в г.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Улан-Удэ Республики Бурятия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от 25.12.2023 № 470 выдан: Енисейское бассейновое водное управление Федерального агентства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водных ресурсов. вид ограничения (обременения): ограничения прав на земельный участок,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предусмотренные статьей 56 Земельного кодекса Российской Федерации; срок действия: c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01.03.2024; реквизиты документа-основания: приказ о внесении изменений в приложение к приказу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Федерального агентства воздушного транспорта от 30 сентября 2019 г. № 916-П "Об установлении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F51009" w:rsidRPr="00184D75">
        <w:rPr>
          <w:rFonts w:ascii="Times New Roman" w:hAnsi="Times New Roman"/>
          <w:sz w:val="20"/>
          <w:szCs w:val="20"/>
        </w:rPr>
        <w:t>приаэродромной</w:t>
      </w:r>
      <w:proofErr w:type="spellEnd"/>
      <w:r w:rsidR="00F51009" w:rsidRPr="00184D75">
        <w:rPr>
          <w:rFonts w:ascii="Times New Roman" w:hAnsi="Times New Roman"/>
          <w:sz w:val="20"/>
          <w:szCs w:val="20"/>
        </w:rPr>
        <w:t xml:space="preserve"> территории аэродрома Улан-Удэ (Мухино)" от 01.06.2022 № 347-П выдан:</w:t>
      </w:r>
      <w:r w:rsidR="00184D75">
        <w:rPr>
          <w:rFonts w:ascii="Times New Roman" w:hAnsi="Times New Roman"/>
          <w:sz w:val="20"/>
          <w:szCs w:val="20"/>
        </w:rPr>
        <w:t xml:space="preserve"> </w:t>
      </w:r>
      <w:r w:rsidR="00F51009" w:rsidRPr="00184D75">
        <w:rPr>
          <w:rFonts w:ascii="Times New Roman" w:hAnsi="Times New Roman"/>
          <w:sz w:val="20"/>
          <w:szCs w:val="20"/>
        </w:rPr>
        <w:t>ФЕДЕРАЛЬНОЕ АГЕНТСТВО ВОЗДУШНОГО ТРАНСПОРТА (Росавиация).</w:t>
      </w:r>
      <w:r w:rsidR="00F51009" w:rsidRPr="00184D75">
        <w:rPr>
          <w:rFonts w:ascii="Times New Roman" w:hAnsi="Times New Roman"/>
          <w:sz w:val="20"/>
          <w:szCs w:val="20"/>
        </w:rPr>
        <w:cr/>
      </w:r>
    </w:p>
    <w:p w14:paraId="5EB8732D" w14:textId="5D26F05E" w:rsidR="00264010" w:rsidRPr="00184D75" w:rsidRDefault="00264010" w:rsidP="00264010">
      <w:pPr>
        <w:pStyle w:val="a3"/>
        <w:numPr>
          <w:ilvl w:val="1"/>
          <w:numId w:val="2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  <w:highlight w:val="cyan"/>
        </w:rPr>
      </w:pPr>
      <w:r w:rsidRPr="00184D75">
        <w:rPr>
          <w:rFonts w:ascii="Times New Roman" w:hAnsi="Times New Roman"/>
          <w:sz w:val="20"/>
          <w:szCs w:val="20"/>
          <w:highlight w:val="cyan"/>
        </w:rPr>
        <w:t>Объект долевого участия передается Участникам долевого строительства в совместную собственность/долевую собственность в размере: ________. По соглашению участников оплата цены по настоящему Договору производится любым из Участников без какого– либо предварительного письменного согласия Участника. В этом случае Участник, который произвел оплату не вправе требовать от Застройщика возврата каких-либо денежных средств при надлежащем исполнении Застройщиком настоящего Договора.</w:t>
      </w:r>
    </w:p>
    <w:p w14:paraId="6F478766" w14:textId="6AAE0970" w:rsidR="00B03B7A" w:rsidRPr="00AD6AD2" w:rsidRDefault="00B03B7A" w:rsidP="005B2060">
      <w:pPr>
        <w:pStyle w:val="a3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  <w:highlight w:val="yellow"/>
        </w:rPr>
      </w:pPr>
    </w:p>
    <w:p w14:paraId="26225828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ОБЯЗАННОСТИ СТОРОН</w:t>
      </w:r>
    </w:p>
    <w:p w14:paraId="0E9CB300" w14:textId="77777777" w:rsidR="00B03B7A" w:rsidRPr="00AD6AD2" w:rsidRDefault="00B03B7A" w:rsidP="005147FD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Застройщик обязуется:</w:t>
      </w:r>
    </w:p>
    <w:p w14:paraId="2C8BD0E1" w14:textId="77777777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Осуществить своими силами или с 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>привлечением третьих лиц (подрядчиков) строительство Объекта недвижимости, включая выполнение всех работ, предусмотренных проектной документацией.</w:t>
      </w:r>
    </w:p>
    <w:p w14:paraId="0AD92554" w14:textId="79A3CC80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Получить разрешение на ввод в эксплуатацию Объекта недвижимости не позднее 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«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31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 xml:space="preserve">» 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декабря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 xml:space="preserve"> 20</w:t>
      </w:r>
      <w:r w:rsidR="00656184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2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7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 xml:space="preserve"> года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>. Застройщик имеет право на досрочное завершение строительства Объекта недвижимости и досрочную передачу Объекта долевого строительства. Участник долевого строительства не вправе отказаться от досрочной приемки Объекта долевого строительства.</w:t>
      </w:r>
    </w:p>
    <w:p w14:paraId="4779B5F9" w14:textId="77777777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Передать Объект долевого строительства в порядке и сроки, предусмотренные Разделом 4 настоящего Договора. </w:t>
      </w:r>
    </w:p>
    <w:p w14:paraId="2346DC9D" w14:textId="77777777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Заказать и оплатить изготовление технического плана на Объект недвижимости. Застройщик не обязан передавать Участнику долевого строительства технический план на Объект недвижимости, технический и/или кадастровый паспорт на Объект недвижимости и/или Объект долевого строительства. В случае необходимости получения Участником долевого строительства указанных документов Участник долевого строительства обращается в уполномоченный орган самостоятельно и за свой счет.</w:t>
      </w:r>
    </w:p>
    <w:p w14:paraId="000554FB" w14:textId="758A53E0" w:rsidR="00B03B7A" w:rsidRPr="00965AE9" w:rsidRDefault="005147FD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По письменному заявлению Участника долевого строительства п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роизвести перерасчет уплаченной Участником долевого строительства цены Договора в случае фактического уменьшения общей 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приведенной 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>площади Объекта долевого строительства</w:t>
      </w:r>
      <w:r w:rsidR="00B03B7A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более чем</w:t>
      </w:r>
      <w:r w:rsidR="000A3615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на 1 </w:t>
      </w:r>
      <w:proofErr w:type="spellStart"/>
      <w:proofErr w:type="gramStart"/>
      <w:r w:rsidR="000A3615"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proofErr w:type="gramEnd"/>
      <w:r w:rsidR="000A3615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от указанной в п. 1.5 настоящего </w:t>
      </w:r>
      <w:r w:rsidR="00B03B7A" w:rsidRPr="00965AE9">
        <w:rPr>
          <w:rFonts w:ascii="Times New Roman" w:hAnsi="Times New Roman"/>
          <w:color w:val="000000" w:themeColor="text1"/>
          <w:sz w:val="20"/>
          <w:szCs w:val="20"/>
        </w:rPr>
        <w:t>Дого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вора. 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Возврат денежных средств Участнику долевого строительства производится Застройщиком в течение </w:t>
      </w:r>
      <w:r w:rsidR="001D16B5" w:rsidRPr="00965AE9">
        <w:rPr>
          <w:rFonts w:ascii="Times New Roman" w:hAnsi="Times New Roman"/>
          <w:sz w:val="20"/>
          <w:szCs w:val="20"/>
        </w:rPr>
        <w:t>7</w:t>
      </w:r>
      <w:r w:rsidRPr="00965AE9">
        <w:rPr>
          <w:rFonts w:ascii="Times New Roman" w:hAnsi="Times New Roman"/>
          <w:sz w:val="20"/>
          <w:szCs w:val="20"/>
        </w:rPr>
        <w:t>(</w:t>
      </w:r>
      <w:r w:rsidR="001D16B5" w:rsidRPr="00965AE9">
        <w:rPr>
          <w:rFonts w:ascii="Times New Roman" w:hAnsi="Times New Roman"/>
          <w:sz w:val="20"/>
          <w:szCs w:val="20"/>
        </w:rPr>
        <w:t>Семи</w:t>
      </w:r>
      <w:r w:rsidRPr="00965AE9">
        <w:rPr>
          <w:rFonts w:ascii="Times New Roman" w:hAnsi="Times New Roman"/>
          <w:sz w:val="20"/>
          <w:szCs w:val="20"/>
        </w:rPr>
        <w:t>) календарных дней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со дня получения Застройщиком заявления Участника долевого строительства с банковскими реквизитами Участника долевого строительства для возврата денежных средств.</w:t>
      </w:r>
    </w:p>
    <w:p w14:paraId="5472D874" w14:textId="77777777" w:rsidR="00B03B7A" w:rsidRPr="00965AE9" w:rsidRDefault="00B03B7A" w:rsidP="005147FD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b/>
          <w:color w:val="000000" w:themeColor="text1"/>
          <w:sz w:val="20"/>
          <w:szCs w:val="20"/>
        </w:rPr>
        <w:t>Участник долевого строительства обязуется:</w:t>
      </w:r>
    </w:p>
    <w:p w14:paraId="54E6BCAC" w14:textId="77777777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Оплатить Застройщику все причитающиеся денежные средства по настоящему Договору в соответствии с положениями Раздела 3 Договора. </w:t>
      </w:r>
    </w:p>
    <w:p w14:paraId="32E0E6DB" w14:textId="77777777" w:rsidR="00B03B7A" w:rsidRPr="00965AE9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Предоставить Договор и дополнительные соглашения к нему, в случае их заключения, на государственную регистрацию в установленном законом порядке.</w:t>
      </w:r>
    </w:p>
    <w:p w14:paraId="55C02F06" w14:textId="28AA7198" w:rsidR="00B03B7A" w:rsidRPr="005147FD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Произвести Застройщику доплату цены Договора в случае фактического увеличения 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общей приведенной площади 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Объекта долевого строительства более чем на 1 </w:t>
      </w:r>
      <w:proofErr w:type="spellStart"/>
      <w:r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r w:rsidRPr="00965AE9">
        <w:rPr>
          <w:rFonts w:ascii="Times New Roman" w:hAnsi="Times New Roman"/>
          <w:color w:val="000000" w:themeColor="text1"/>
          <w:sz w:val="20"/>
          <w:szCs w:val="20"/>
        </w:rPr>
        <w:t>. от указанной в п. 1</w:t>
      </w:r>
      <w:r w:rsidR="00302586" w:rsidRPr="00965AE9">
        <w:rPr>
          <w:rFonts w:ascii="Times New Roman" w:hAnsi="Times New Roman"/>
          <w:color w:val="000000" w:themeColor="text1"/>
          <w:sz w:val="20"/>
          <w:szCs w:val="20"/>
        </w:rPr>
        <w:t>.5</w:t>
      </w:r>
      <w:r w:rsidR="005147FD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настоящего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Договора, на основании данных проведенной технической инвентаризации. 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Доплата цены Договора производится Участником долевого строительства в </w:t>
      </w:r>
      <w:r w:rsidR="00542003" w:rsidRPr="00965AE9">
        <w:rPr>
          <w:rFonts w:ascii="Times New Roman" w:hAnsi="Times New Roman"/>
          <w:sz w:val="20"/>
          <w:szCs w:val="20"/>
        </w:rPr>
        <w:t xml:space="preserve">течение 7 (семи) рабочих дней </w:t>
      </w:r>
      <w:r w:rsidR="00542003" w:rsidRPr="00965AE9">
        <w:rPr>
          <w:rFonts w:ascii="Times New Roman" w:hAnsi="Times New Roman"/>
          <w:color w:val="000000" w:themeColor="text1"/>
          <w:sz w:val="20"/>
          <w:szCs w:val="20"/>
        </w:rPr>
        <w:t>со дня получения уведомления Застройщика</w:t>
      </w:r>
      <w:r w:rsidR="00542003" w:rsidRPr="005147FD">
        <w:rPr>
          <w:rFonts w:ascii="Times New Roman" w:hAnsi="Times New Roman"/>
          <w:color w:val="000000" w:themeColor="text1"/>
          <w:sz w:val="20"/>
          <w:szCs w:val="20"/>
        </w:rPr>
        <w:t xml:space="preserve"> об увеличении площади Объекта долевого строительства</w:t>
      </w:r>
      <w:r w:rsidRPr="005147FD">
        <w:rPr>
          <w:rFonts w:ascii="Times New Roman" w:hAnsi="Times New Roman"/>
          <w:color w:val="000000" w:themeColor="text1"/>
          <w:sz w:val="20"/>
          <w:szCs w:val="20"/>
        </w:rPr>
        <w:t>, но в любом случае не позднее дня</w:t>
      </w:r>
      <w:r w:rsidR="00302586" w:rsidRPr="005147FD">
        <w:rPr>
          <w:rFonts w:ascii="Times New Roman" w:hAnsi="Times New Roman"/>
          <w:color w:val="000000" w:themeColor="text1"/>
          <w:sz w:val="20"/>
          <w:szCs w:val="20"/>
        </w:rPr>
        <w:t>, предшествующего дню</w:t>
      </w:r>
      <w:r w:rsidRPr="005147FD">
        <w:rPr>
          <w:rFonts w:ascii="Times New Roman" w:hAnsi="Times New Roman"/>
          <w:color w:val="000000" w:themeColor="text1"/>
          <w:sz w:val="20"/>
          <w:szCs w:val="20"/>
        </w:rPr>
        <w:t xml:space="preserve"> подписания акта приема-передачи </w:t>
      </w:r>
      <w:r w:rsidR="00542003" w:rsidRPr="005147FD">
        <w:rPr>
          <w:rFonts w:ascii="Times New Roman" w:hAnsi="Times New Roman"/>
          <w:color w:val="000000" w:themeColor="text1"/>
          <w:sz w:val="20"/>
          <w:szCs w:val="20"/>
        </w:rPr>
        <w:t>Объекта долевого строительства</w:t>
      </w:r>
      <w:r w:rsidRPr="005147FD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044DEA33" w14:textId="1F0DD1E2" w:rsidR="001C5C02" w:rsidRPr="001C5C02" w:rsidRDefault="00B03B7A" w:rsidP="001C5C02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Принять от Застройщика по акту приема-передачи Объект долевого строительства, после получения уведомления от Застройщика о завершении строительства Объекта недвижимости и готовности Объекта долевого строительства к передаче, в течение срока, предусмотренного </w:t>
      </w:r>
      <w:r w:rsidR="005147FD">
        <w:rPr>
          <w:rFonts w:ascii="Times New Roman" w:hAnsi="Times New Roman"/>
          <w:color w:val="000000" w:themeColor="text1"/>
          <w:sz w:val="20"/>
          <w:szCs w:val="20"/>
        </w:rPr>
        <w:t>разделом 4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настоящего Договора.</w:t>
      </w:r>
    </w:p>
    <w:p w14:paraId="33649DAD" w14:textId="703989AA" w:rsidR="00B03B7A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После передачи Объекта долевого строительства участнику долевого строительства по акту приема-передачи, </w:t>
      </w:r>
      <w:r w:rsidR="00302586" w:rsidRPr="00AD6AD2">
        <w:rPr>
          <w:rFonts w:ascii="Times New Roman" w:hAnsi="Times New Roman"/>
          <w:color w:val="000000" w:themeColor="text1"/>
          <w:sz w:val="20"/>
          <w:szCs w:val="20"/>
        </w:rPr>
        <w:t>У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строительства, соразмерно доле в праве общей собственности на это имущество.</w:t>
      </w:r>
    </w:p>
    <w:p w14:paraId="6A63324C" w14:textId="682D2931" w:rsidR="001C5C02" w:rsidRPr="001C5C02" w:rsidRDefault="001C5C02" w:rsidP="001C5C02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C5C02">
        <w:rPr>
          <w:rFonts w:ascii="Times New Roman" w:hAnsi="Times New Roman"/>
          <w:color w:val="000000" w:themeColor="text1"/>
          <w:sz w:val="20"/>
          <w:szCs w:val="20"/>
        </w:rPr>
        <w:t>В срок не позднее 60 (Шестидесяти) календарных дней с момента подписания акта приема</w:t>
      </w:r>
      <w:r>
        <w:rPr>
          <w:rFonts w:ascii="Times New Roman" w:hAnsi="Times New Roman"/>
          <w:color w:val="000000" w:themeColor="text1"/>
          <w:sz w:val="20"/>
          <w:szCs w:val="20"/>
        </w:rPr>
        <w:t>-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>передачи совершить все необходимые действия для государственной регистрации права собственности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>на Объект и, в случае необходимости, ипотеки в силу закона.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Застройщик может самостоятельно за счет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подготовить пакет документов для регистрации и оформления права собственности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на обусловленный настоящим Договором Объект в </w:t>
      </w:r>
      <w:r>
        <w:rPr>
          <w:rFonts w:ascii="Times New Roman" w:hAnsi="Times New Roman"/>
          <w:color w:val="000000" w:themeColor="text1"/>
          <w:sz w:val="20"/>
          <w:szCs w:val="20"/>
        </w:rPr>
        <w:t>территориальном органе Росреестра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lastRenderedPageBreak/>
        <w:t>обязан возместить Застройщику все расходы, понесенные в связи с подготовкой данного пакета документов</w:t>
      </w:r>
      <w:r>
        <w:rPr>
          <w:rFonts w:ascii="Times New Roman" w:hAnsi="Times New Roman"/>
          <w:color w:val="000000" w:themeColor="text1"/>
          <w:sz w:val="20"/>
          <w:szCs w:val="20"/>
        </w:rPr>
        <w:t>, а в случае оплаты Застройщиком государственной пошлины от имени Участника долевого строительства – также государственную пошлину.</w:t>
      </w:r>
    </w:p>
    <w:p w14:paraId="7842E561" w14:textId="151FD375" w:rsidR="00B03B7A" w:rsidRDefault="00B03B7A" w:rsidP="005147F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Уведомлять Застройщика об изменении своих данных, указанных в Договоре (Ф.И.О., паспортные данные, адрес, телефон и т.д.) в десятидневный срок со дня наступления такого события. Участник долевого строительства несет все риски неполучения сообщений, уведомлений, предусмотренных настоящим договором в случае сообщения недостоверных контактных данных или несвоевременного уведомления Застройщика об их изменении.</w:t>
      </w:r>
    </w:p>
    <w:p w14:paraId="00FFFCD6" w14:textId="74CF6B53" w:rsidR="001C5C02" w:rsidRPr="001C5C02" w:rsidRDefault="001C5C02" w:rsidP="001C5C02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highlight w:val="cyan"/>
        </w:rPr>
      </w:pPr>
      <w:r w:rsidRPr="001C5C02">
        <w:rPr>
          <w:rFonts w:ascii="Times New Roman" w:hAnsi="Times New Roman"/>
          <w:color w:val="000000" w:themeColor="text1"/>
          <w:sz w:val="20"/>
          <w:szCs w:val="20"/>
          <w:highlight w:val="cyan"/>
        </w:rPr>
        <w:t>Не использовать кладовые для хранения бытовой химии и строительных материалов с наличием Горючих газов, легковоспламеняющихся жидкостей, горючих жидкостей, аэрозольной продукции 2-го и 3-го уровня пожарной опасности, а также пиротехнических изделий (в соответствии с п.</w:t>
      </w:r>
      <w:r w:rsidRPr="001C5C02">
        <w:rPr>
          <w:rFonts w:ascii="Times New Roman" w:hAnsi="Times New Roman"/>
          <w:color w:val="000000" w:themeColor="text1"/>
          <w:sz w:val="20"/>
          <w:szCs w:val="20"/>
          <w:highlight w:val="cyan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  <w:highlight w:val="cyan"/>
        </w:rPr>
        <w:t>СП 4.13130.2013 и п. 23 (а) Правил противопожарного режима в РФ, утв. Постановлением Правительства РФ № 1479 от 16 сентября 2020 года).</w:t>
      </w:r>
      <w:r w:rsidRPr="001C5C02">
        <w:rPr>
          <w:rFonts w:ascii="Times New Roman" w:hAnsi="Times New Roman"/>
          <w:color w:val="000000" w:themeColor="text1"/>
          <w:sz w:val="20"/>
          <w:szCs w:val="20"/>
          <w:highlight w:val="cyan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  <w:highlight w:val="cyan"/>
        </w:rPr>
        <w:t>Не осуществлять мероприятия по замене/демонтажу противопожарных дверей ДПМ EI30 в кладовых помещениях (в соответствии с п. 5.2.11 СП 4.13130.2013 «Системы противопожарной защиты»).</w:t>
      </w:r>
      <w:r>
        <w:rPr>
          <w:rFonts w:ascii="Times New Roman" w:hAnsi="Times New Roman"/>
          <w:color w:val="000000" w:themeColor="text1"/>
          <w:sz w:val="20"/>
          <w:szCs w:val="20"/>
          <w:highlight w:val="cyan"/>
        </w:rPr>
        <w:t xml:space="preserve"> (только для кладовых)</w:t>
      </w:r>
    </w:p>
    <w:p w14:paraId="41D937D7" w14:textId="77777777" w:rsidR="00B03B7A" w:rsidRPr="00AD6AD2" w:rsidRDefault="00B03B7A" w:rsidP="005147F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453FFC9C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ЦЕНА ДОГОВОРА И ПОРЯДОК РАСЧЕТОВ</w:t>
      </w:r>
    </w:p>
    <w:p w14:paraId="5BE36069" w14:textId="3C165B34" w:rsidR="00645C06" w:rsidRPr="00D1024D" w:rsidRDefault="00645C06" w:rsidP="00965AE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bookmarkStart w:id="0" w:name="_Ref59112185"/>
      <w:r w:rsidRPr="00D1024D">
        <w:rPr>
          <w:rFonts w:ascii="Times New Roman" w:hAnsi="Times New Roman"/>
          <w:color w:val="000000" w:themeColor="text1"/>
          <w:sz w:val="20"/>
          <w:szCs w:val="20"/>
        </w:rPr>
        <w:t xml:space="preserve">3.1. Цена Договора составляет </w:t>
      </w:r>
      <w:bookmarkStart w:id="1" w:name="_Hlk94259415"/>
      <w:bookmarkEnd w:id="0"/>
      <w:r w:rsidR="00C842AC" w:rsidRPr="00184D75">
        <w:rPr>
          <w:rFonts w:ascii="Times New Roman" w:hAnsi="Times New Roman"/>
          <w:b/>
          <w:color w:val="000000" w:themeColor="text1"/>
          <w:sz w:val="20"/>
          <w:szCs w:val="20"/>
          <w:highlight w:val="cyan"/>
        </w:rPr>
        <w:t>___________</w:t>
      </w:r>
      <w:r w:rsidRPr="00184D75">
        <w:rPr>
          <w:rFonts w:ascii="Times New Roman" w:hAnsi="Times New Roman"/>
          <w:b/>
          <w:color w:val="000000" w:themeColor="text1"/>
          <w:sz w:val="20"/>
          <w:szCs w:val="20"/>
          <w:highlight w:val="cyan"/>
        </w:rPr>
        <w:t xml:space="preserve"> (</w:t>
      </w:r>
      <w:r w:rsidR="00C842AC" w:rsidRPr="00184D75">
        <w:rPr>
          <w:rFonts w:ascii="Times New Roman" w:hAnsi="Times New Roman"/>
          <w:b/>
          <w:color w:val="000000" w:themeColor="text1"/>
          <w:sz w:val="20"/>
          <w:szCs w:val="20"/>
          <w:highlight w:val="cyan"/>
        </w:rPr>
        <w:t>__________</w:t>
      </w:r>
      <w:r w:rsidRPr="00184D75">
        <w:rPr>
          <w:rFonts w:ascii="Times New Roman" w:hAnsi="Times New Roman"/>
          <w:b/>
          <w:color w:val="000000" w:themeColor="text1"/>
          <w:sz w:val="20"/>
          <w:szCs w:val="20"/>
          <w:highlight w:val="cyan"/>
        </w:rPr>
        <w:t>)</w:t>
      </w:r>
      <w:r>
        <w:rPr>
          <w:rFonts w:ascii="Times New Roman" w:hAnsi="Times New Roman"/>
          <w:b/>
          <w:color w:val="000000" w:themeColor="text1"/>
          <w:sz w:val="20"/>
          <w:szCs w:val="20"/>
        </w:rPr>
        <w:t xml:space="preserve"> рублей 00 коп.</w:t>
      </w:r>
    </w:p>
    <w:bookmarkEnd w:id="1"/>
    <w:p w14:paraId="4D9E29DF" w14:textId="77777777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3.2. Цена Договора включает в себя расходы на строительство Объекта долевого строительства, Объекта недвижимости и вознаграждение Застройщика.</w:t>
      </w:r>
    </w:p>
    <w:p w14:paraId="47B93E15" w14:textId="77777777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3.3. 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288F7EF3" w14:textId="77777777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14:paraId="24060985" w14:textId="2F0CF6FD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Депонируемая сумма: 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cyan"/>
        </w:rPr>
        <w:t>___________________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cyan"/>
        </w:rPr>
        <w:t xml:space="preserve"> р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>ублей 00 коп.</w:t>
      </w:r>
    </w:p>
    <w:p w14:paraId="16A7F39C" w14:textId="1D1D2245" w:rsid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Расходы по перечислению денежных средств на счет эскроу, оплате соответствующей части государственной пошлины за регистрацию договора участия в долевом строительстве, регистрацию права собственности на Объект долевого строительства осуществляется за счет собственных средств Участников долевого строительства и не входят в цену Договора.</w:t>
      </w:r>
    </w:p>
    <w:p w14:paraId="01B86752" w14:textId="194E9988" w:rsidR="005E32AB" w:rsidRPr="00965AE9" w:rsidRDefault="005E32AB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 поставлен в известность и понимает, что оплата цены Договора возможна только после государственной регистрации настоящего Договора в территориальном органе Росреестра.</w:t>
      </w:r>
    </w:p>
    <w:p w14:paraId="668A5C90" w14:textId="77777777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3.4. В случае изменения общей приведенной площади Объекта долевого строительства более чем на 1 </w:t>
      </w:r>
      <w:proofErr w:type="spellStart"/>
      <w:r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от указанной в п. 1.5 настоящего Договора, цена Договора подлежит изменению из расчета стоимости квадратного метра, действующей на момент заключения Договора, умноженной на величину фактического изменения свыше 1 </w:t>
      </w:r>
      <w:proofErr w:type="spellStart"/>
      <w:r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площади Объекта долевого строительства к доплате либо возврату, при этом при расчете новой цены Договора за стоимость 1 </w:t>
      </w:r>
      <w:proofErr w:type="spellStart"/>
      <w:r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понимается стоимость 1 </w:t>
      </w:r>
      <w:proofErr w:type="spellStart"/>
      <w:r w:rsidRPr="00965AE9">
        <w:rPr>
          <w:rFonts w:ascii="Times New Roman" w:hAnsi="Times New Roman"/>
          <w:color w:val="000000" w:themeColor="text1"/>
          <w:sz w:val="20"/>
          <w:szCs w:val="20"/>
        </w:rPr>
        <w:t>кв.м</w:t>
      </w:r>
      <w:proofErr w:type="spellEnd"/>
      <w:r w:rsidRPr="00965AE9">
        <w:rPr>
          <w:rFonts w:ascii="Times New Roman" w:hAnsi="Times New Roman"/>
          <w:color w:val="000000" w:themeColor="text1"/>
          <w:sz w:val="20"/>
          <w:szCs w:val="20"/>
        </w:rPr>
        <w:t>, рассчитанная путем деления цены Договора, указанной в п. 3.1 настоящего Договора, на общую приведенную площадь Объекта долевого строительства, указанную в п. 1.5 настоящего Договора.</w:t>
      </w:r>
    </w:p>
    <w:p w14:paraId="650DE83C" w14:textId="77777777" w:rsidR="00965AE9" w:rsidRPr="00965AE9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3.5. В случае нарушения Участником долевого строительства любого из условий оплаты, установленных Разделом 3 настоящего Договора, Застройщик вправе в одностороннем внесудебном порядке отказаться от исполнения Договора в порядке, предусмотренном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о чем направляет Участнику долевого строительства соответствующее уведомление. В данном случае Договор считается расторгнутым со дня направления Застройщиком в адрес Участника долевого строительства уведомления об одностороннем отказе от исполнения договора.</w:t>
      </w:r>
    </w:p>
    <w:p w14:paraId="32B69517" w14:textId="61934386" w:rsidR="00B03B7A" w:rsidRPr="00C842AC" w:rsidRDefault="00965AE9" w:rsidP="00965AE9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3.6. Стороны согласовали, что оставшиеся в распоряжении Застройщика после ввода Объекта недвижимости в эксплуатацию денежные средства, полученные от участников долевого строительства, превышающие фактические затраты Застройщика на строительство Объекта недвижимости, являются вознаграждением Застройщика и возврату участникам долевого строительства не подлежат.</w:t>
      </w:r>
    </w:p>
    <w:p w14:paraId="1A5B31EB" w14:textId="77777777" w:rsidR="00C842AC" w:rsidRPr="00AD6AD2" w:rsidRDefault="00C842AC" w:rsidP="00933185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</w:rPr>
      </w:pPr>
    </w:p>
    <w:p w14:paraId="21826E52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ПЕРЕДАЧА ОБЪЕКТА ДОЛЕВОГО СТРОИТЕЛЬСТВА</w:t>
      </w:r>
    </w:p>
    <w:p w14:paraId="1C904290" w14:textId="77777777" w:rsidR="002F6CE3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Застройщик после получения разрешения на ввод в эксплуатацию Объекта недвижимости обязуется передать Участнику долевого строительства Объект долевого строительства по акту приема-передачи, при условии полной оплаты Участником долев</w:t>
      </w:r>
      <w:r w:rsidR="002F6CE3" w:rsidRPr="00AD6AD2">
        <w:rPr>
          <w:rFonts w:ascii="Times New Roman" w:hAnsi="Times New Roman"/>
          <w:color w:val="000000" w:themeColor="text1"/>
          <w:sz w:val="20"/>
          <w:szCs w:val="20"/>
        </w:rPr>
        <w:t>ого строительства цены договора.</w:t>
      </w:r>
    </w:p>
    <w:p w14:paraId="63D6441D" w14:textId="52DCACB4" w:rsidR="002F6CE3" w:rsidRPr="00965AE9" w:rsidRDefault="002F6CE3" w:rsidP="00B513F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Срок передачи 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Застройщиком Объекта долевого строительства Участнику, при условии полной оплаты Участником цены Договора, - не позднее </w:t>
      </w:r>
      <w:r w:rsidRPr="00965AE9">
        <w:rPr>
          <w:rFonts w:ascii="Times New Roman" w:hAnsi="Times New Roman"/>
          <w:sz w:val="20"/>
          <w:szCs w:val="20"/>
        </w:rPr>
        <w:t>«</w:t>
      </w:r>
      <w:r w:rsidR="00235608" w:rsidRPr="00184D75">
        <w:rPr>
          <w:rFonts w:ascii="Times New Roman" w:hAnsi="Times New Roman"/>
          <w:sz w:val="20"/>
          <w:szCs w:val="20"/>
          <w:highlight w:val="yellow"/>
        </w:rPr>
        <w:t>31</w:t>
      </w:r>
      <w:r w:rsidRPr="00184D75">
        <w:rPr>
          <w:rFonts w:ascii="Times New Roman" w:hAnsi="Times New Roman"/>
          <w:sz w:val="20"/>
          <w:szCs w:val="20"/>
          <w:highlight w:val="yellow"/>
        </w:rPr>
        <w:t xml:space="preserve">» </w:t>
      </w:r>
      <w:r w:rsidR="00235608" w:rsidRPr="00184D75">
        <w:rPr>
          <w:rFonts w:ascii="Times New Roman" w:hAnsi="Times New Roman"/>
          <w:sz w:val="20"/>
          <w:szCs w:val="20"/>
          <w:highlight w:val="yellow"/>
        </w:rPr>
        <w:t>марта</w:t>
      </w:r>
      <w:r w:rsidRPr="00184D75">
        <w:rPr>
          <w:rFonts w:ascii="Times New Roman" w:hAnsi="Times New Roman"/>
          <w:sz w:val="20"/>
          <w:szCs w:val="20"/>
          <w:highlight w:val="yellow"/>
        </w:rPr>
        <w:t xml:space="preserve"> 202</w:t>
      </w:r>
      <w:r w:rsidR="00184D75" w:rsidRPr="00184D75">
        <w:rPr>
          <w:rFonts w:ascii="Times New Roman" w:hAnsi="Times New Roman"/>
          <w:sz w:val="20"/>
          <w:szCs w:val="20"/>
          <w:highlight w:val="yellow"/>
        </w:rPr>
        <w:t>8</w:t>
      </w:r>
      <w:r w:rsidRPr="00965AE9">
        <w:rPr>
          <w:rFonts w:ascii="Times New Roman" w:hAnsi="Times New Roman"/>
          <w:sz w:val="20"/>
          <w:szCs w:val="20"/>
        </w:rPr>
        <w:t xml:space="preserve"> года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, после ввода Объекта в эксплуатацию, который установлен не позднее 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«</w:t>
      </w:r>
      <w:r w:rsidR="00C842AC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3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1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 xml:space="preserve">» </w:t>
      </w:r>
      <w:r w:rsidR="00184D75"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декабря</w:t>
      </w:r>
      <w:r w:rsidRPr="00184D75">
        <w:rPr>
          <w:rFonts w:ascii="Times New Roman" w:hAnsi="Times New Roman"/>
          <w:color w:val="000000" w:themeColor="text1"/>
          <w:sz w:val="20"/>
          <w:szCs w:val="20"/>
          <w:highlight w:val="yellow"/>
        </w:rPr>
        <w:t xml:space="preserve"> 202</w:t>
      </w:r>
      <w:r w:rsidR="00184D75">
        <w:rPr>
          <w:rFonts w:ascii="Times New Roman" w:hAnsi="Times New Roman"/>
          <w:color w:val="000000" w:themeColor="text1"/>
          <w:sz w:val="20"/>
          <w:szCs w:val="20"/>
        </w:rPr>
        <w:t>7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года. Если оплата Объекта долевого строительства произведена Участником не полностью, Застройщик обязуется передать Объект долевого строительства Участнику в течение 3 (Трех) месяцев с момента полной оплаты стоимости Объекта долевого строительства Участником. </w:t>
      </w:r>
      <w:r w:rsidR="00B513FE" w:rsidRPr="00965AE9">
        <w:rPr>
          <w:rFonts w:ascii="Times New Roman" w:hAnsi="Times New Roman"/>
          <w:color w:val="000000" w:themeColor="text1"/>
          <w:sz w:val="20"/>
          <w:szCs w:val="20"/>
        </w:rPr>
        <w:t>Застройщик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вправе досрочно исполнить обязательства по передаче </w:t>
      </w:r>
      <w:r w:rsidR="00B513FE" w:rsidRPr="00965AE9">
        <w:rPr>
          <w:rFonts w:ascii="Times New Roman" w:hAnsi="Times New Roman"/>
          <w:color w:val="000000" w:themeColor="text1"/>
          <w:sz w:val="20"/>
          <w:szCs w:val="20"/>
        </w:rPr>
        <w:t>Объекта долевого строительства, при этом какого-либо согласия Участника не требуется.</w:t>
      </w:r>
    </w:p>
    <w:p w14:paraId="5848677E" w14:textId="002CD51B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>Застройщик не менее чем за 14 (четырнадцать) рабочих</w:t>
      </w:r>
      <w:r w:rsidRPr="00B513FE">
        <w:rPr>
          <w:rFonts w:ascii="Times New Roman" w:hAnsi="Times New Roman"/>
          <w:color w:val="000000" w:themeColor="text1"/>
          <w:sz w:val="20"/>
          <w:szCs w:val="20"/>
        </w:rPr>
        <w:t xml:space="preserve"> дней до даты начала передачи объектов долевого строительства, направляет Участнику долевого строительства уведомление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о завершении строительства (создания)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lastRenderedPageBreak/>
        <w:t>Объекта недвижимости и о готовности Объекта долевого строительства к передаче</w:t>
      </w:r>
      <w:r w:rsidR="00A40E3E">
        <w:rPr>
          <w:rFonts w:ascii="Times New Roman" w:hAnsi="Times New Roman"/>
          <w:color w:val="000000" w:themeColor="text1"/>
          <w:sz w:val="20"/>
          <w:szCs w:val="20"/>
        </w:rPr>
        <w:t>, в котором указывается дата начала передачи объектов долевого строительства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. Уведомление направляется по почте заказным письмом с описью вложения и уведомлением о вручении по указанному в настоящем Договоре почтовому адресу или вручается Участнику </w:t>
      </w:r>
      <w:r w:rsidR="008C0F12" w:rsidRPr="00AD6AD2">
        <w:rPr>
          <w:rFonts w:ascii="Times New Roman" w:hAnsi="Times New Roman"/>
          <w:color w:val="000000" w:themeColor="text1"/>
          <w:sz w:val="20"/>
          <w:szCs w:val="20"/>
        </w:rPr>
        <w:t>долевого строительства нарочно.</w:t>
      </w:r>
    </w:p>
    <w:p w14:paraId="6CB7209E" w14:textId="16096A87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2" w:name="_Ref59114056"/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Участник долевого строительства, получивший уведомление, указанное в п. 4.2 настоящего Договора, обязан приступить к </w:t>
      </w:r>
      <w:r w:rsidR="00A40E3E">
        <w:rPr>
          <w:rFonts w:ascii="Times New Roman" w:hAnsi="Times New Roman"/>
          <w:color w:val="000000" w:themeColor="text1"/>
          <w:sz w:val="20"/>
          <w:szCs w:val="20"/>
        </w:rPr>
        <w:t>приемке Объекта долевого строительства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в течение 7 (Семи) рабочих дней с даты получения уведомления.</w:t>
      </w:r>
      <w:bookmarkEnd w:id="2"/>
    </w:p>
    <w:p w14:paraId="5345B00A" w14:textId="77777777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 обязан в срок, предусмотренный настоящим Разделом, с участием представителя Застройщика осмотреть и принять Объект долевого строительства. П</w:t>
      </w:r>
      <w:bookmarkStart w:id="3" w:name="sub_801"/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ередача </w:t>
      </w:r>
      <w:hyperlink w:anchor="sub_2012" w:history="1">
        <w:r w:rsidRPr="00AD6AD2">
          <w:rPr>
            <w:rFonts w:ascii="Times New Roman" w:hAnsi="Times New Roman"/>
            <w:color w:val="000000" w:themeColor="text1"/>
            <w:sz w:val="20"/>
            <w:szCs w:val="20"/>
          </w:rPr>
          <w:t>объекта долевого строительства</w:t>
        </w:r>
      </w:hyperlink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Застройщиком и принятие его Участником долевого строительства осуществляются по подписываемому сторонами акту приема-передачи объекта</w:t>
      </w:r>
      <w:bookmarkEnd w:id="3"/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долевого строительства.</w:t>
      </w:r>
    </w:p>
    <w:p w14:paraId="337F5430" w14:textId="341F214D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В случае обнаружения в процессе приемки недостатков Объекта долевого строительства, которые не являются существенными, то есть позволяют использовать объект долевого строительства в соответствии с согласованными в Договоре условиями, представляют собой косметические дефекты — сколы, царапины, вмятины, отверстия и т.п. и не связаны с отступлением от условий Договора и (или) требований технических регламентов, проектной документации, градостроительных регламентов и иных обязательных требований, стороны подписывают одновременно акт приема-передачи о</w:t>
      </w:r>
      <w:r w:rsidR="00A40E3E">
        <w:rPr>
          <w:rFonts w:ascii="Times New Roman" w:hAnsi="Times New Roman"/>
          <w:color w:val="000000" w:themeColor="text1"/>
          <w:sz w:val="20"/>
          <w:szCs w:val="20"/>
        </w:rPr>
        <w:t>бъекта долевого строительства и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акт об устранении недостатков. В случае передачи комплекта ключей от входной двери от Застройщика Участнику долевого строительства, Участник долевого строительства в обязательном порядке предоставляет Застройщику доступ на Объект долевого строительства для устранения выявленных недостатков.</w:t>
      </w:r>
    </w:p>
    <w:p w14:paraId="059FB83F" w14:textId="77777777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В случае обнаружения в процессе приемки Объекта долевого строительства того, что Объект построен (создан) Застройщиком с отступлениями от условий Договора и (или) иных обязательных требований, установленных в национальных стандартах и сводах правил, применение которых, согласно Постановлению Правительства РФ от 04.07.2020 г. № 985 является обязательным, приведших к ухудшению качества Объекта или с иными недостатками, которые делают его непригодным для предусмотренного Договором использования, Участник долевого строительства вправе потребовать от Застройщика составления акта об устранении недостатков и отказаться от подписания акта приема-передачи </w:t>
      </w:r>
      <w:hyperlink w:anchor="sub_2012" w:history="1">
        <w:r w:rsidRPr="00AD6AD2">
          <w:rPr>
            <w:rFonts w:ascii="Times New Roman" w:hAnsi="Times New Roman"/>
            <w:color w:val="000000" w:themeColor="text1"/>
            <w:sz w:val="20"/>
            <w:szCs w:val="20"/>
          </w:rPr>
          <w:t xml:space="preserve">Объекта </w:t>
        </w:r>
      </w:hyperlink>
      <w:r w:rsidRPr="00AD6AD2">
        <w:rPr>
          <w:rFonts w:ascii="Times New Roman" w:hAnsi="Times New Roman"/>
          <w:color w:val="000000" w:themeColor="text1"/>
          <w:sz w:val="20"/>
          <w:szCs w:val="20"/>
        </w:rPr>
        <w:t>долевого строительства до исполнения Застройщиком обязанностей по безвозмездному устранению недостатков в установленный таким актом срок. В случае передачи комплекта ключей от входной двери от Застройщика Участнику долевого строительства, Участник долевого строительства в обязательном порядке предоставляет Застройщику доступ на Объект долевого строительства для устранения выявленных недостатков. После устранения выявленных недостатков Участник долевого строительства подписывает акт приема-передачи объекта долевого строительства в течение 7 (семи) рабочих дней со дня получения уведомления Застройщика о готовности Объекта долевого строительства к передаче.</w:t>
      </w:r>
    </w:p>
    <w:p w14:paraId="5B6BFFF5" w14:textId="77777777" w:rsidR="00B03B7A" w:rsidRPr="00AD6AD2" w:rsidRDefault="00B03B7A" w:rsidP="00B513F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В случае, если спустя 2 (два) месяца с момента истечения срока, предусмотренного п. 4.3 Договора, Участник долевого строительства не принял Объект долевого строительства или письменно не сообщил о недостатках Объекта долевого строительства, препятствующих подписанию акта приема-передачи, то Застройщик составляет односторонний акт о передаче Объекта долевого строительства.</w:t>
      </w:r>
    </w:p>
    <w:p w14:paraId="7AC895F4" w14:textId="68FFB856" w:rsidR="00933185" w:rsidRDefault="00B03B7A" w:rsidP="00B513FE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одностороннего акта. В этом случае Застройщик освобождается от ответственности за просрочку в передаче Объекта долевого строительства. Участник долевого строительства с даты составления одностороннего акта о передаче Объекта долевого строительства несет обязательства по его содержанию в соответствии с требованиями жилищного законодательства</w:t>
      </w:r>
      <w:r w:rsidR="00933185" w:rsidRPr="00AD6AD2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354FA185" w14:textId="4061A42C" w:rsidR="001C5C02" w:rsidRPr="00AD6AD2" w:rsidRDefault="001C5C02" w:rsidP="001C5C02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4.8. Участник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не имеет права требовать предоставления ему Застройщиком Объекта до полного исполнения обязательств по оплате цены Объекта. Застройщик вправе удерживать Объект и не передавать его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Участнику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по Акту приема-передачи до полной оплаты Цены Объекта, и в этом случае Застройщик не будет считаться нарушившим сроки передачи Объекта, указанные в пункте </w:t>
      </w:r>
      <w:r>
        <w:rPr>
          <w:rFonts w:ascii="Times New Roman" w:hAnsi="Times New Roman"/>
          <w:color w:val="000000" w:themeColor="text1"/>
          <w:sz w:val="20"/>
          <w:szCs w:val="20"/>
        </w:rPr>
        <w:t>4.1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. настоящего Договора. Если оплата последней части Цены настоящего Договора произведена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Участником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после истечения установленного срока передачи Объекта, Застройщик будет обязан передать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Участнику долевого строительства 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>Объект (т.е. заявить о готовности Объекта к приёмке с указанием времени и места приёмки) в срок не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позднее одного месяца с момента оплаты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Участником долевого строительства</w:t>
      </w:r>
      <w:r w:rsidRPr="001C5C02">
        <w:rPr>
          <w:rFonts w:ascii="Times New Roman" w:hAnsi="Times New Roman"/>
          <w:color w:val="000000" w:themeColor="text1"/>
          <w:sz w:val="20"/>
          <w:szCs w:val="20"/>
        </w:rPr>
        <w:t xml:space="preserve"> последней части цены Договора.</w:t>
      </w:r>
    </w:p>
    <w:p w14:paraId="2900FB0B" w14:textId="77777777" w:rsidR="00887CCB" w:rsidRPr="00AD6AD2" w:rsidRDefault="00887CCB" w:rsidP="00B03B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767DB25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aps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ГАРАНТИЙНЫЙ СРОК</w:t>
      </w:r>
    </w:p>
    <w:p w14:paraId="664F2355" w14:textId="77777777" w:rsidR="00B03B7A" w:rsidRPr="00AD6AD2" w:rsidRDefault="00B03B7A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Гарантийный срок на несущие конструкции Объекта долевого строительства составляет 5 (пять) лет с даты передачи Объекта долевого строительства Участнику долевого строительства. </w:t>
      </w:r>
    </w:p>
    <w:p w14:paraId="050B6EB1" w14:textId="77777777" w:rsidR="00B03B7A" w:rsidRPr="00AD6AD2" w:rsidRDefault="00B03B7A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Гарантийный срок на технологическое и инженерное оборудование, входящее в состав Объекта долевого строительства, составляет 3 (три) года </w:t>
      </w:r>
      <w:r w:rsidRPr="00AD6AD2">
        <w:rPr>
          <w:rFonts w:ascii="Times New Roman" w:hAnsi="Times New Roman"/>
          <w:sz w:val="20"/>
          <w:szCs w:val="20"/>
        </w:rPr>
        <w:t xml:space="preserve">со дня подписания первого передаточного акта или иного документа о передаче первого объекта долевого строительства, расположенного в Объекте недвижимости. </w:t>
      </w:r>
    </w:p>
    <w:p w14:paraId="1DEF596A" w14:textId="4A1FDAC9" w:rsidR="00B03B7A" w:rsidRPr="00AD6AD2" w:rsidRDefault="00B03B7A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Застройщик не несет ответственности за недостатки (дефекты), обнаруженные в пределах гарантийного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 (включая переустройство, перепланировку), проведенного самим Участником долевого строительства или п</w:t>
      </w:r>
      <w:r w:rsidR="00A40E3E">
        <w:rPr>
          <w:rFonts w:ascii="Times New Roman" w:hAnsi="Times New Roman"/>
          <w:sz w:val="20"/>
          <w:szCs w:val="20"/>
        </w:rPr>
        <w:t>ривлеченными им третьими лицами, нарушения Участником долевого строительства инструкции по эксплуатации Объекта долевого строительства.</w:t>
      </w:r>
    </w:p>
    <w:p w14:paraId="0245F447" w14:textId="77777777" w:rsidR="00B03B7A" w:rsidRPr="00AD6AD2" w:rsidRDefault="00B03B7A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В случае выявления в течение гарантийного срока скрытых недостатков Объекта долевого строительства, Участник долевого строительства обязан направить Застройщику соответствующее письменное </w:t>
      </w:r>
      <w:r w:rsidRPr="00AD6AD2">
        <w:rPr>
          <w:rFonts w:ascii="Times New Roman" w:hAnsi="Times New Roman"/>
          <w:sz w:val="20"/>
          <w:szCs w:val="20"/>
        </w:rPr>
        <w:lastRenderedPageBreak/>
        <w:t>уведомление и предоставить Застройщику доступ на Объект долевого строительства для осмотра и (или) устранения выявленных недостатков.</w:t>
      </w:r>
    </w:p>
    <w:p w14:paraId="50B9072E" w14:textId="25547E4D" w:rsidR="00B03B7A" w:rsidRDefault="00B03B7A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В случае отказа в предоставлении доступа представителям Застройщика для устранения недостатков выявленных в соответствии с </w:t>
      </w:r>
      <w:r w:rsidR="002F6CE3" w:rsidRPr="00AD6AD2">
        <w:rPr>
          <w:rFonts w:ascii="Times New Roman" w:hAnsi="Times New Roman"/>
          <w:color w:val="000000" w:themeColor="text1"/>
          <w:sz w:val="20"/>
          <w:szCs w:val="20"/>
        </w:rPr>
        <w:t>разделом 4 и п. 5.</w:t>
      </w:r>
      <w:r w:rsidR="00A40E3E"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настоящего Договора, либо устранение таких недостатков самостоятельно или привлечения для устранения выявленных недостатков третьих лиц без предварительного 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>письменного уведомления Застройщика, Участник долевого строительства несет самостоятельную ответственность, все риски и расходы, связанные с задержкой или невозможностью устранения таких недостатков в результате утраты объективной возможности для установления перечня и объема недостатков, при этом Застройщик не считается нарушившим свои обязательства по устранению недостатков.</w:t>
      </w:r>
    </w:p>
    <w:p w14:paraId="357E1D4D" w14:textId="6DC35BB3" w:rsidR="00103F64" w:rsidRPr="00103F64" w:rsidRDefault="00103F64" w:rsidP="00103F64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03F64">
        <w:rPr>
          <w:rFonts w:ascii="Times New Roman" w:hAnsi="Times New Roman"/>
          <w:color w:val="000000" w:themeColor="text1"/>
          <w:sz w:val="20"/>
          <w:szCs w:val="20"/>
        </w:rPr>
        <w:t>В случае, если Объект построен Застройщиком с отступлением от условий Договора и требований технических регламентов, проектной документации и иных обязательных требований, приведшим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>к ухудшению его качества, или с иными недостатками, которые делают Объект непригодным для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предусмотренного Договором использования,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вправе потребовать от Застройщика только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безвозмездного устранения недостатков в разумный срок,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не вправе требовать от Застройщика соразмерного уменьшения цены договора либо возмещения своих расходов на устранение недостатков.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В требовании Участника долевого строительства к Застройщику об устранении недостатков должен быть установлен разумный срок для их устранения, который не может быть менее </w:t>
      </w:r>
      <w:r w:rsidR="00ED7D23">
        <w:rPr>
          <w:rFonts w:ascii="Times New Roman" w:hAnsi="Times New Roman"/>
          <w:color w:val="000000" w:themeColor="text1"/>
          <w:sz w:val="20"/>
          <w:szCs w:val="20"/>
        </w:rPr>
        <w:t>45 (Сорок пяти) календарных дней.</w:t>
      </w:r>
    </w:p>
    <w:p w14:paraId="0E986675" w14:textId="2170F6FB" w:rsidR="00103F64" w:rsidRPr="00103F64" w:rsidRDefault="00103F64" w:rsidP="00103F64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Стороны настоящего Договора пришли к соглашению, что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при обращении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к Застройщику о замене тех или иных конструкций/компонентов Объекта (двери, окна, стяжка и т.п.) в досудебном или судебном порядке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в соответствии Федеральн</w:t>
      </w:r>
      <w:r>
        <w:rPr>
          <w:rFonts w:ascii="Times New Roman" w:hAnsi="Times New Roman"/>
          <w:color w:val="000000" w:themeColor="text1"/>
          <w:sz w:val="20"/>
          <w:szCs w:val="20"/>
        </w:rPr>
        <w:t>ым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закон</w:t>
      </w:r>
      <w:r>
        <w:rPr>
          <w:rFonts w:ascii="Times New Roman" w:hAnsi="Times New Roman"/>
          <w:color w:val="000000" w:themeColor="text1"/>
          <w:sz w:val="20"/>
          <w:szCs w:val="20"/>
        </w:rPr>
        <w:t>ом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от 30.12.2004 г. № 214-ФЗ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>и Законом Российской Федерации от 7 февраля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1992 года N 2300-1 «О защите прав потребителей» (далее – «Закон о защите прав потребителей») обязан возвратить Застройщику строительные конструкции (отделка квартиры), которые следует демонтировать и заменить в соответствии с </w:t>
      </w:r>
      <w:proofErr w:type="spellStart"/>
      <w:r w:rsidRPr="00103F64">
        <w:rPr>
          <w:rFonts w:ascii="Times New Roman" w:hAnsi="Times New Roman"/>
          <w:color w:val="000000" w:themeColor="text1"/>
          <w:sz w:val="20"/>
          <w:szCs w:val="20"/>
        </w:rPr>
        <w:t>абз</w:t>
      </w:r>
      <w:proofErr w:type="spellEnd"/>
      <w:r w:rsidRPr="00103F64">
        <w:rPr>
          <w:rFonts w:ascii="Times New Roman" w:hAnsi="Times New Roman"/>
          <w:color w:val="000000" w:themeColor="text1"/>
          <w:sz w:val="20"/>
          <w:szCs w:val="20"/>
        </w:rPr>
        <w:t>. 6 и 8 п. 1 ст. 18 Закона о защите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>прав потребителей. Согласно ст. 1102 Гражданского кодекса Российской Федерации Стороны настоящего Договора признают строительные конструкции (отделку квартиры) неосновательно сбереженным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 xml:space="preserve">имуществом (неосновательное обогащение). Правила, предусмотренные настоящим пунктом, применяются независимо от того, явилось ли неосновательное обогащение результатом поведения </w:t>
      </w:r>
      <w:r>
        <w:rPr>
          <w:rFonts w:ascii="Times New Roman" w:hAnsi="Times New Roman"/>
          <w:color w:val="000000" w:themeColor="text1"/>
          <w:sz w:val="20"/>
          <w:szCs w:val="20"/>
        </w:rPr>
        <w:t>Участника долевого строительства</w:t>
      </w:r>
      <w:r w:rsidRPr="00103F64">
        <w:rPr>
          <w:rFonts w:ascii="Times New Roman" w:hAnsi="Times New Roman"/>
          <w:color w:val="000000" w:themeColor="text1"/>
          <w:sz w:val="20"/>
          <w:szCs w:val="20"/>
        </w:rPr>
        <w:t>, самого Застройщика, третьих лиц или это произошло помимо их воли.</w:t>
      </w:r>
    </w:p>
    <w:p w14:paraId="6F67295A" w14:textId="629918CF" w:rsidR="005E6C45" w:rsidRPr="00965AE9" w:rsidRDefault="005E6C45" w:rsidP="00B03B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Регулировка механизмов оконных и балконных блоков выполняется </w:t>
      </w:r>
      <w:r w:rsidR="005C3B9C" w:rsidRPr="00965AE9">
        <w:rPr>
          <w:rFonts w:ascii="Times New Roman" w:hAnsi="Times New Roman"/>
          <w:color w:val="000000" w:themeColor="text1"/>
          <w:sz w:val="20"/>
          <w:szCs w:val="20"/>
        </w:rPr>
        <w:t>Участником долевого строительства с привлечением специализированной организации</w:t>
      </w:r>
      <w:r w:rsidRPr="00965AE9">
        <w:rPr>
          <w:rFonts w:ascii="Times New Roman" w:hAnsi="Times New Roman"/>
          <w:color w:val="000000" w:themeColor="text1"/>
          <w:sz w:val="20"/>
          <w:szCs w:val="20"/>
        </w:rPr>
        <w:t>. Участник долевого строительства уведомлен, что в соответствии с правилами эксплуатации</w:t>
      </w:r>
      <w:r w:rsidR="005C3B9C" w:rsidRPr="00965AE9">
        <w:rPr>
          <w:rFonts w:ascii="Times New Roman" w:hAnsi="Times New Roman"/>
          <w:color w:val="000000" w:themeColor="text1"/>
          <w:sz w:val="20"/>
          <w:szCs w:val="20"/>
        </w:rPr>
        <w:t xml:space="preserve"> механизмы оконных и балконных блоков подлежат обязательной регулировке в соответствии с Инструкцией по эксплуатации. Застройщик не несет гарантийные обязательства в отношении оконных и балконных блоков в случае невыполнения Участником долевого строительства обязательств по </w:t>
      </w:r>
      <w:r w:rsidR="00F24BB7" w:rsidRPr="00965AE9">
        <w:rPr>
          <w:rFonts w:ascii="Times New Roman" w:hAnsi="Times New Roman"/>
          <w:color w:val="000000" w:themeColor="text1"/>
          <w:sz w:val="20"/>
          <w:szCs w:val="20"/>
        </w:rPr>
        <w:t>их регулировке и соблюдения иных правил эксплуатации.</w:t>
      </w:r>
    </w:p>
    <w:p w14:paraId="6555632D" w14:textId="77777777" w:rsidR="00B03B7A" w:rsidRPr="00AD6AD2" w:rsidRDefault="00B03B7A" w:rsidP="00B03B7A">
      <w:pPr>
        <w:pStyle w:val="a3"/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7CAA2AC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aps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ОСОБЫЕ УСЛОВИЯ ДОГОВОРА</w:t>
      </w:r>
    </w:p>
    <w:p w14:paraId="53CF547C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Участник долевого строительства уведомлен и дает свое согласие Застройщику на любое переформирование и межевание земельного участка, предоставленного для строительства (создания) Объекта недвижимости, в период или после завершения строительства Объекта недвижимости, с правом сформировать часть земельного участка, на которой расположен Объект недвижимости  в самостоятельный земельный участок, путем раздела или выдела такого самостоятельного участка из его состава, исходя из границ такой части необходимой для эксплуатации Объекта недвижимости, установленных планом застройки земельного участка и Проектной документацией. После формирования самостоятельного выделенного земельного участка для эксплуатации Объекта недвижимости, данный участок целиком признается общим имуществом и поступает в долевую собственность собственников помещений Объекта недвижимости. При этом, ни участники долевого строительства, ни любые иные собственники помещений Объект недвижимости не имеют каких-либо прав в отношении всей оставшейся части земельного участка, образованной после выдела самостоятельного земельного участка для эксплуатации Объекта недвижимости.</w:t>
      </w:r>
    </w:p>
    <w:p w14:paraId="53E8F522" w14:textId="77777777" w:rsidR="00B03B7A" w:rsidRPr="00AD6AD2" w:rsidRDefault="00B03B7A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уведомлен и согласен с тем, что земельный участок под Объектом недвижимости может быть изменен по результатам межевания и постановки на кадастровый учет без его (Участника) дополнительного согласования и уведомления, при этом площадь Земельного участка может быть увеличена или уменьшена. </w:t>
      </w:r>
    </w:p>
    <w:p w14:paraId="2B10FC42" w14:textId="77777777" w:rsidR="00B03B7A" w:rsidRPr="00AD6AD2" w:rsidRDefault="00B03B7A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дает свое согласие на образование земельного участка под Объектом недвижимости (путем раздела, объединения, перераспределения, выдела). </w:t>
      </w:r>
    </w:p>
    <w:p w14:paraId="45AA40D3" w14:textId="77777777" w:rsidR="00B03B7A" w:rsidRPr="00AD6AD2" w:rsidRDefault="00B03B7A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выражает свое согласие на дальнейшее межевание Земельного участка, образованного под Объектом недвижимости, в объеме, указанном во втором и третьих абзацах настоящего пункта Договора, для целей формирования участков для </w:t>
      </w:r>
      <w:proofErr w:type="spellStart"/>
      <w:r w:rsidRPr="00AD6AD2">
        <w:rPr>
          <w:rFonts w:ascii="Times New Roman" w:hAnsi="Times New Roman"/>
          <w:sz w:val="20"/>
          <w:szCs w:val="20"/>
        </w:rPr>
        <w:t>междворовых</w:t>
      </w:r>
      <w:proofErr w:type="spellEnd"/>
      <w:r w:rsidRPr="00AD6AD2">
        <w:rPr>
          <w:rFonts w:ascii="Times New Roman" w:hAnsi="Times New Roman"/>
          <w:sz w:val="20"/>
          <w:szCs w:val="20"/>
        </w:rPr>
        <w:t xml:space="preserve"> проездов, размещения инженерных коммуникаций, и иных целей, без возникновения права собственности на образованные земельные участки за исключением вновь образованного земельного участка под жилым домом.</w:t>
      </w:r>
    </w:p>
    <w:p w14:paraId="2F85B81E" w14:textId="77777777" w:rsidR="00B03B7A" w:rsidRPr="00AD6AD2" w:rsidRDefault="00B03B7A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Участник долевого строительства уведомлен и согласен с тем, что разрешенное использование Земельного участка под Объектом недвижимости может быть изменено без его (Участника) дополнительного согласования и уведомления</w:t>
      </w:r>
      <w:bookmarkStart w:id="4" w:name="_Ref59114502"/>
      <w:r w:rsidRPr="00AD6AD2">
        <w:rPr>
          <w:rFonts w:ascii="Times New Roman" w:hAnsi="Times New Roman"/>
          <w:sz w:val="20"/>
          <w:szCs w:val="20"/>
        </w:rPr>
        <w:t>, при условии, что изменение разрешенного использования земельного участка не будет препятствовать свободному пользованию Объектом недвижимости, а также пользованию и распоряжению Объектом долевого строительства.</w:t>
      </w:r>
    </w:p>
    <w:p w14:paraId="53A95C59" w14:textId="41A95D37" w:rsidR="00B03B7A" w:rsidRPr="006E230F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Участник долевого строительства дает свое согласие на последующий залог/иное обременение земельного участка, предоставленного для строительства (создания) Объекта недвижимости,  а также иных, не предусмотренных настоящим Договором, жилых, нежилых и встроенных помещений, входящих в состав Объекта недвижимости, в целях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обеспечения исполнения обязательств Застройщика перед третьими лицами, </w:t>
      </w:r>
      <w:r w:rsidRPr="00AD6AD2">
        <w:rPr>
          <w:rFonts w:ascii="Times New Roman" w:hAnsi="Times New Roman"/>
          <w:sz w:val="20"/>
          <w:szCs w:val="20"/>
        </w:rPr>
        <w:t>при этом оформление дополнительных соглашений к настоящему договору о согласии на залог/обременение земельного участка или иных указанных объектов не требуется.</w:t>
      </w:r>
    </w:p>
    <w:p w14:paraId="1969D030" w14:textId="1BC8F93A" w:rsidR="006E230F" w:rsidRPr="006E230F" w:rsidRDefault="006E230F" w:rsidP="006E230F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уведомлен о том, что в проект (проектную документацию)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Объекта недвижимости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могут быть внесены изменения и дополнения, в том числе влекущие изменения </w:t>
      </w:r>
      <w:r>
        <w:rPr>
          <w:rFonts w:ascii="Times New Roman" w:hAnsi="Times New Roman"/>
          <w:color w:val="000000" w:themeColor="text1"/>
          <w:sz w:val="20"/>
          <w:szCs w:val="20"/>
        </w:rPr>
        <w:t>п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роектной общей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площади Объекта и/или </w:t>
      </w:r>
      <w:r>
        <w:rPr>
          <w:rFonts w:ascii="Times New Roman" w:hAnsi="Times New Roman"/>
          <w:color w:val="000000" w:themeColor="text1"/>
          <w:sz w:val="20"/>
          <w:szCs w:val="20"/>
        </w:rPr>
        <w:t>п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роектной общей приведенной площади Объекта. О факте изменения проекта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(проектной документации), в соответствии с которым осуществляется строительство </w:t>
      </w:r>
      <w:r>
        <w:rPr>
          <w:rFonts w:ascii="Times New Roman" w:hAnsi="Times New Roman"/>
          <w:color w:val="000000" w:themeColor="text1"/>
          <w:sz w:val="20"/>
          <w:szCs w:val="20"/>
        </w:rPr>
        <w:t>Объекта недвижимости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, Застройщик информирует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</w:t>
      </w:r>
      <w:r>
        <w:rPr>
          <w:rFonts w:ascii="Times New Roman" w:hAnsi="Times New Roman"/>
          <w:color w:val="000000" w:themeColor="text1"/>
          <w:sz w:val="20"/>
          <w:szCs w:val="20"/>
        </w:rPr>
        <w:t>а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долевого строительства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путем размещения соответствующих документов в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е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диной информационной системе жилищного строительства без направления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</w:t>
      </w:r>
      <w:r>
        <w:rPr>
          <w:rFonts w:ascii="Times New Roman" w:hAnsi="Times New Roman"/>
          <w:color w:val="000000" w:themeColor="text1"/>
          <w:sz w:val="20"/>
          <w:szCs w:val="20"/>
        </w:rPr>
        <w:t>у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долевого строительства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дополнительных сообщений, в том числе письменных.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Стороны пришли к соглашению, что не являются существенными изменения проектной документации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Объекта недвижимости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и не являются существенным нарушением требований к качеству производимые Застройщиком без согласования (уведомления) с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</w:t>
      </w:r>
      <w:r>
        <w:rPr>
          <w:rFonts w:ascii="Times New Roman" w:hAnsi="Times New Roman"/>
          <w:color w:val="000000" w:themeColor="text1"/>
          <w:sz w:val="20"/>
          <w:szCs w:val="20"/>
        </w:rPr>
        <w:t>ом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 xml:space="preserve"> долевого строительства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изменения </w:t>
      </w:r>
      <w:r>
        <w:rPr>
          <w:rFonts w:ascii="Times New Roman" w:hAnsi="Times New Roman"/>
          <w:color w:val="000000" w:themeColor="text1"/>
          <w:sz w:val="20"/>
          <w:szCs w:val="20"/>
        </w:rPr>
        <w:t>Объекта недвижимости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и (или) изменения в Объекте, при условии их согласования с соответствующими государственными органами и организациями, или изменения, производимые без такого согласования, если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согласование не требуется по законодательству Российской Федерации.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AD6AD2">
        <w:rPr>
          <w:rFonts w:ascii="Times New Roman" w:hAnsi="Times New Roman"/>
          <w:color w:val="000000" w:themeColor="text1"/>
          <w:sz w:val="20"/>
          <w:szCs w:val="20"/>
        </w:rPr>
        <w:t>Участник долевого строительства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 xml:space="preserve">уведомлен и согласен с тем, что в ходе строительства </w:t>
      </w:r>
      <w:r>
        <w:rPr>
          <w:rFonts w:ascii="Times New Roman" w:hAnsi="Times New Roman"/>
          <w:color w:val="000000" w:themeColor="text1"/>
          <w:sz w:val="20"/>
          <w:szCs w:val="20"/>
        </w:rPr>
        <w:t>Объекта недвижимости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, при условии изменения проекта, могут быть изменены место нахождения в Объекте коммуникаций, ограждающих конструкций и/или их площадь, в результате чего площадь Объекта (его частей) может также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E230F">
        <w:rPr>
          <w:rFonts w:ascii="Times New Roman" w:hAnsi="Times New Roman"/>
          <w:color w:val="000000" w:themeColor="text1"/>
          <w:sz w:val="20"/>
          <w:szCs w:val="20"/>
        </w:rPr>
        <w:t>измениться</w:t>
      </w:r>
      <w:r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14:paraId="4FD6ABC7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Уступка Участником долевого строительства права требования другому лицу по настоящему Договору на основании п. 1 ст. 382 Гражданского кодекса Российской Федерации допускается после уплаты им цены Договора в полном объеме или одновременно с переводом Участником долевого строительства долга по настоящему Договору на другое лицо в соответствии с пунктом 1 ст. 11 </w:t>
      </w:r>
      <w:bookmarkStart w:id="5" w:name="_Hlk196309781"/>
      <w:r w:rsidRPr="00AD6AD2">
        <w:rPr>
          <w:rFonts w:ascii="Times New Roman" w:hAnsi="Times New Roman"/>
          <w:sz w:val="20"/>
          <w:szCs w:val="20"/>
        </w:rPr>
        <w:t>Федерального закона от 30.12.2004 г. № 214-ФЗ</w:t>
      </w:r>
      <w:bookmarkEnd w:id="5"/>
      <w:r w:rsidRPr="00AD6AD2">
        <w:rPr>
          <w:rFonts w:ascii="Times New Roman" w:hAnsi="Times New Roman"/>
          <w:sz w:val="20"/>
          <w:szCs w:val="20"/>
        </w:rPr>
        <w:t>, при условии предварительного письменного согласования договора (соглашения) уступки права требования по настоящему Договору с Застройщиком.</w:t>
      </w:r>
      <w:bookmarkEnd w:id="4"/>
      <w:r w:rsidRPr="00AD6AD2">
        <w:rPr>
          <w:rFonts w:ascii="Times New Roman" w:hAnsi="Times New Roman"/>
          <w:sz w:val="20"/>
          <w:szCs w:val="20"/>
        </w:rPr>
        <w:t xml:space="preserve"> </w:t>
      </w:r>
    </w:p>
    <w:p w14:paraId="7988D120" w14:textId="5ED82CBA" w:rsidR="00B03B7A" w:rsidRPr="00AD6AD2" w:rsidRDefault="00B03B7A" w:rsidP="00A40E3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Уступка Участником права требования по Договору, в порядке, предусмотренном абзацем 1 настоящего пункта, допускается с момента государственной регистрации настоящего Договора и до момента подписания Сторонами </w:t>
      </w:r>
      <w:r w:rsidR="002F6CE3" w:rsidRPr="00AD6AD2">
        <w:rPr>
          <w:rFonts w:ascii="Times New Roman" w:hAnsi="Times New Roman"/>
          <w:sz w:val="20"/>
          <w:szCs w:val="20"/>
        </w:rPr>
        <w:t>акта приема-передачи</w:t>
      </w:r>
      <w:r w:rsidRPr="00AD6AD2">
        <w:rPr>
          <w:rFonts w:ascii="Times New Roman" w:hAnsi="Times New Roman"/>
          <w:sz w:val="20"/>
          <w:szCs w:val="20"/>
        </w:rPr>
        <w:t xml:space="preserve"> Объекта долевого строительства.</w:t>
      </w:r>
    </w:p>
    <w:p w14:paraId="10CB9EAE" w14:textId="77777777" w:rsidR="00B03B7A" w:rsidRPr="00AD6AD2" w:rsidRDefault="00B03B7A" w:rsidP="00A40E3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AD6AD2">
        <w:rPr>
          <w:color w:val="000000"/>
          <w:sz w:val="20"/>
          <w:szCs w:val="20"/>
        </w:rPr>
        <w:t>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регистрационный орган и, в срок не позднее 5 (пяти) рабочих дней с даты государственной регистрации договора уступки прав, передать Застройщику оригинал такого договора, а также предоставить достоверные данные, реквизиты Нового участника долевого строительства. Участник долевого строительства и Новый участник долевого строительства несут риск наступления негативных последствий, связанных с ненадлежащим исполнением обязанностей, предусмотренных настоящим пунктом.</w:t>
      </w:r>
    </w:p>
    <w:p w14:paraId="6E933BF8" w14:textId="77777777" w:rsidR="00B03B7A" w:rsidRPr="00AD6AD2" w:rsidRDefault="00B03B7A" w:rsidP="00A40E3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AD6AD2">
        <w:rPr>
          <w:color w:val="000000"/>
          <w:sz w:val="20"/>
          <w:szCs w:val="20"/>
        </w:rPr>
        <w:t>В случае заключения Участником долевого строительства договора уступки права требования по настоящему договору, к Новому участнику долевого строительства в полном объеме переходят все права и обязанности, предусмотренные настоящим договором и приложениями к нему.</w:t>
      </w:r>
    </w:p>
    <w:p w14:paraId="2170933B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Настоящий Договор, дополнительные соглашения к настоящему Договору (в случае их составления и подписания Сторонами) и уступка прав требований по настоящему Договору подлежат обязательной государственной регистрации в регистрирующем органе в порядке, предусмотренном законодательством Российской Федерации. </w:t>
      </w:r>
    </w:p>
    <w:p w14:paraId="6F9DE88D" w14:textId="55BF4994" w:rsidR="00103F64" w:rsidRPr="00103F64" w:rsidRDefault="00103F64" w:rsidP="00103F64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03F64">
        <w:rPr>
          <w:rFonts w:ascii="Times New Roman" w:hAnsi="Times New Roman"/>
          <w:sz w:val="20"/>
          <w:szCs w:val="20"/>
        </w:rPr>
        <w:t>Объект предоставляется в состоянии, предусмотренном в «Паспорте отделки» (Приложение №</w:t>
      </w:r>
      <w:r>
        <w:rPr>
          <w:rFonts w:ascii="Times New Roman" w:hAnsi="Times New Roman"/>
          <w:sz w:val="20"/>
          <w:szCs w:val="20"/>
        </w:rPr>
        <w:t>2</w:t>
      </w:r>
      <w:r w:rsidRPr="00103F64">
        <w:rPr>
          <w:rFonts w:ascii="Times New Roman" w:hAnsi="Times New Roman"/>
          <w:sz w:val="20"/>
          <w:szCs w:val="20"/>
        </w:rPr>
        <w:t xml:space="preserve"> к настоящему Договору), для последующей отделки Объекта </w:t>
      </w:r>
      <w:r>
        <w:rPr>
          <w:rFonts w:ascii="Times New Roman" w:hAnsi="Times New Roman"/>
          <w:sz w:val="20"/>
          <w:szCs w:val="20"/>
        </w:rPr>
        <w:t>Участником долевого строительства</w:t>
      </w:r>
      <w:r w:rsidRPr="00103F64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Участник долевого строительства </w:t>
      </w:r>
      <w:r w:rsidRPr="00103F64">
        <w:rPr>
          <w:rFonts w:ascii="Times New Roman" w:hAnsi="Times New Roman"/>
          <w:sz w:val="20"/>
          <w:szCs w:val="20"/>
        </w:rPr>
        <w:t xml:space="preserve">уведомлен и согласен с тем, что в процессе строительства </w:t>
      </w:r>
      <w:r>
        <w:rPr>
          <w:rFonts w:ascii="Times New Roman" w:hAnsi="Times New Roman"/>
          <w:sz w:val="20"/>
          <w:szCs w:val="20"/>
        </w:rPr>
        <w:t>Объекта недвижимости</w:t>
      </w:r>
      <w:r w:rsidRPr="00103F64">
        <w:rPr>
          <w:rFonts w:ascii="Times New Roman" w:hAnsi="Times New Roman"/>
          <w:sz w:val="20"/>
          <w:szCs w:val="20"/>
        </w:rPr>
        <w:t xml:space="preserve">/Объекта возможны архитектурные, структурные и иные изменения, замена строительных материалов и оборудования, изменение и расположения и выполнения электрических щитков, стояков отопления, вентиляционных и иных шахт и прочего оборудования в </w:t>
      </w:r>
      <w:r>
        <w:rPr>
          <w:rFonts w:ascii="Times New Roman" w:hAnsi="Times New Roman"/>
          <w:sz w:val="20"/>
          <w:szCs w:val="20"/>
        </w:rPr>
        <w:t>Объекте недвижимости</w:t>
      </w:r>
      <w:r w:rsidRPr="00103F64">
        <w:rPr>
          <w:rFonts w:ascii="Times New Roman" w:hAnsi="Times New Roman"/>
          <w:sz w:val="20"/>
          <w:szCs w:val="20"/>
        </w:rPr>
        <w:t>/Объекте (в том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>числе изменение решения о наличии/отсутствии каркасов, пилонов, указанного оборудования), а также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>другие изменения, осуществляющиеся путем внесения изменений и (или) корректировок в проектную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 xml:space="preserve">документацию </w:t>
      </w:r>
      <w:r>
        <w:rPr>
          <w:rFonts w:ascii="Times New Roman" w:hAnsi="Times New Roman"/>
          <w:sz w:val="20"/>
          <w:szCs w:val="20"/>
        </w:rPr>
        <w:t>Объекта недвижимости</w:t>
      </w:r>
      <w:r w:rsidRPr="00103F64">
        <w:rPr>
          <w:rFonts w:ascii="Times New Roman" w:hAnsi="Times New Roman"/>
          <w:sz w:val="20"/>
          <w:szCs w:val="20"/>
        </w:rPr>
        <w:t xml:space="preserve"> в порядке, предусмотренном действующим законодательством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>РФ.</w:t>
      </w:r>
    </w:p>
    <w:p w14:paraId="5D320BBE" w14:textId="14F46B86" w:rsidR="00103F64" w:rsidRPr="00103F64" w:rsidRDefault="00103F64" w:rsidP="00103F64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03F64">
        <w:rPr>
          <w:rFonts w:ascii="Times New Roman" w:hAnsi="Times New Roman"/>
          <w:sz w:val="20"/>
          <w:szCs w:val="20"/>
        </w:rPr>
        <w:t xml:space="preserve">В случае наличия на </w:t>
      </w:r>
      <w:r>
        <w:rPr>
          <w:rFonts w:ascii="Times New Roman" w:hAnsi="Times New Roman"/>
          <w:sz w:val="20"/>
          <w:szCs w:val="20"/>
        </w:rPr>
        <w:t>схеме</w:t>
      </w:r>
      <w:r w:rsidRPr="00103F64">
        <w:rPr>
          <w:rFonts w:ascii="Times New Roman" w:hAnsi="Times New Roman"/>
          <w:sz w:val="20"/>
          <w:szCs w:val="20"/>
        </w:rPr>
        <w:t xml:space="preserve"> (Приложение № </w:t>
      </w:r>
      <w:r>
        <w:rPr>
          <w:rFonts w:ascii="Times New Roman" w:hAnsi="Times New Roman"/>
          <w:sz w:val="20"/>
          <w:szCs w:val="20"/>
        </w:rPr>
        <w:t>1</w:t>
      </w:r>
      <w:r w:rsidRPr="00103F64">
        <w:rPr>
          <w:rFonts w:ascii="Times New Roman" w:hAnsi="Times New Roman"/>
          <w:sz w:val="20"/>
          <w:szCs w:val="20"/>
        </w:rPr>
        <w:t xml:space="preserve"> к настоящему Договору) обозначений межкомнатных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>стен/перегородок, окон и дверей, ванн, унитазов, умывальников, раковин, электрических щитков, вентиляций и иных шахт, и прочего оборудования, их расположение и конфигурация будет носить условный характер и могут быть изменены Застройщиком в одностороннем порядке без дополнительного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 xml:space="preserve">уведомления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03F64">
        <w:rPr>
          <w:rFonts w:ascii="Times New Roman" w:hAnsi="Times New Roman"/>
          <w:sz w:val="20"/>
          <w:szCs w:val="20"/>
        </w:rPr>
        <w:t>.</w:t>
      </w:r>
    </w:p>
    <w:p w14:paraId="6855C7F1" w14:textId="40C19305" w:rsidR="00570391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</w:t>
      </w:r>
      <w:r w:rsidR="00570391" w:rsidRPr="00AD6AD2">
        <w:rPr>
          <w:rFonts w:ascii="Times New Roman" w:hAnsi="Times New Roman"/>
          <w:sz w:val="20"/>
          <w:szCs w:val="20"/>
        </w:rPr>
        <w:t>обязан согласовывать с полномочными органами перепланировку Объекта долевого строительства, изменение сантехнической и электротехнической разводки. Вышеуказанные действия возможны только после регистрации права собственности на Объект долевого строительства.</w:t>
      </w:r>
    </w:p>
    <w:p w14:paraId="083455AB" w14:textId="05E01B04" w:rsidR="00570391" w:rsidRPr="00AD6AD2" w:rsidRDefault="00570391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Участник долевого строительства обязан не производить на Объекте долевого строительства работы (перепланировка, ремонт, отделка), влекущие изменение предусмотренной проектом системы естественной вентиляции. Обеспечить надлежащее функционирование приточных вентиляционных клапанов, исключить их заклеивание и </w:t>
      </w:r>
      <w:proofErr w:type="spellStart"/>
      <w:r w:rsidRPr="00AD6AD2">
        <w:rPr>
          <w:rFonts w:ascii="Times New Roman" w:hAnsi="Times New Roman"/>
          <w:sz w:val="20"/>
          <w:szCs w:val="20"/>
        </w:rPr>
        <w:t>заштукатуривание</w:t>
      </w:r>
      <w:proofErr w:type="spellEnd"/>
      <w:r w:rsidRPr="00AD6AD2">
        <w:rPr>
          <w:rFonts w:ascii="Times New Roman" w:hAnsi="Times New Roman"/>
          <w:sz w:val="20"/>
          <w:szCs w:val="20"/>
        </w:rPr>
        <w:t>, а также проведение иных работ, влекущих прекращение поступления наружного воздуха в помещения Объекта долевого строительства. Не перекрывать выход воздуха из помещений Объекта долевого строительства через отверстия вентиляционных шахт, предусмотренных проектом.</w:t>
      </w:r>
    </w:p>
    <w:p w14:paraId="5AC73A4A" w14:textId="77777777" w:rsidR="00570391" w:rsidRPr="00AD6AD2" w:rsidRDefault="00570391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Не производить на Объекте долевого строительства работы (перенос, добавление или изменение секций), влекущие изменение предусмотренной проектом системы отопления.</w:t>
      </w:r>
    </w:p>
    <w:p w14:paraId="2814196D" w14:textId="77777777" w:rsidR="00570391" w:rsidRPr="00AD6AD2" w:rsidRDefault="00570391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Не производить работы, влекущие снос и нарушение конструктивной нагрузки несущих стен. </w:t>
      </w:r>
    </w:p>
    <w:p w14:paraId="26203DB2" w14:textId="77777777" w:rsidR="00570391" w:rsidRPr="00AD6AD2" w:rsidRDefault="00570391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Не осуществлять мероприятия, влияющие на архитектурный облик Объекта долевого строительства и Объекта недвижимости (установка решеток на лоджиях/балконах, замена типа и вида остекления, установка дополнительных </w:t>
      </w:r>
      <w:r w:rsidRPr="00AD6AD2">
        <w:rPr>
          <w:rFonts w:ascii="Times New Roman" w:hAnsi="Times New Roman"/>
          <w:sz w:val="20"/>
          <w:szCs w:val="20"/>
        </w:rPr>
        <w:lastRenderedPageBreak/>
        <w:t xml:space="preserve">клапанов и антенн на фасаде здания). Все изменения могут быть выполнены только при наличии необходимого разрешения компетентных органов и соответствовать паспорту фасада Объекта недвижимости. </w:t>
      </w:r>
    </w:p>
    <w:p w14:paraId="0179171A" w14:textId="77777777" w:rsidR="00570391" w:rsidRPr="00AD6AD2" w:rsidRDefault="00570391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Эксплуатировать Объект долевого строительства в соответствии с правилами, утвержденными Инструкцией по эксплуатации Объекта долевого строительства, являющейся частью акта приема-передачи Объекта долевого строительства.</w:t>
      </w:r>
    </w:p>
    <w:p w14:paraId="02490777" w14:textId="1D77E37A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В случае нарушения вышеуказанных положений Участник долевого строительства самостоятельно несет полную ответственность за причинение вреда третьим лицам и их имуществу, Объекту долевого строительства и общему имуществу Объекта недвижимости, а также ответственность, предусмотренную действующим законодательством Российской Федерации,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строительства.</w:t>
      </w:r>
    </w:p>
    <w:p w14:paraId="6CF0ACEA" w14:textId="77777777" w:rsidR="00B03B7A" w:rsidRPr="00AD6AD2" w:rsidRDefault="00B03B7A" w:rsidP="00B03B7A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68268E42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ОТВЕТСТВЕННОСТЬ СТОРОН</w:t>
      </w:r>
    </w:p>
    <w:p w14:paraId="2A2C608E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Стороны несут ответственность по настоящему Договору в соответствии с законодательством Российской Федерации. </w:t>
      </w:r>
    </w:p>
    <w:p w14:paraId="0380F49E" w14:textId="4ED1D9C2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В случае нарушения Участником долевого строительства сроков платежей, установленных настоящим Договором, в том числе доплаты цены Договора в по</w:t>
      </w:r>
      <w:r w:rsidR="00A40E3E">
        <w:rPr>
          <w:rFonts w:ascii="Times New Roman" w:hAnsi="Times New Roman"/>
          <w:sz w:val="20"/>
          <w:szCs w:val="20"/>
        </w:rPr>
        <w:t>рядке, предусмотренном п. 2.2.3 настоящего</w:t>
      </w:r>
      <w:r w:rsidRPr="00AD6AD2">
        <w:rPr>
          <w:rFonts w:ascii="Times New Roman" w:hAnsi="Times New Roman"/>
          <w:sz w:val="20"/>
          <w:szCs w:val="20"/>
        </w:rPr>
        <w:t xml:space="preserve"> Договора, Застройщик вправе потребовать уплаты неустойки (пени) в размере одной трехсотой ставки рефинансирования Центрального банка Российской Федерации, действующей на день исполнения обязательства Участником долевого строительства, от суммы просроченного платежа за каждый день просрочки. </w:t>
      </w:r>
    </w:p>
    <w:p w14:paraId="0534FA63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В случае нарушения Застройщиком срока передачи Объекта долевого строительства, Застройщик несет ответственность перед Участником долевого строительства в соответствии с законодательством Российской Федерации.</w:t>
      </w:r>
    </w:p>
    <w:p w14:paraId="45ACD80E" w14:textId="27922FBE" w:rsidR="00B03B7A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мерами, в том числе: землетрясение, наводнение, ураган, гражданские беспорядки, забастовки, акты государственных органов, военные действия любого характера, препятствующие </w:t>
      </w:r>
      <w:r w:rsidR="002F6CE3" w:rsidRPr="00AD6AD2">
        <w:rPr>
          <w:rFonts w:ascii="Times New Roman" w:hAnsi="Times New Roman"/>
          <w:sz w:val="20"/>
          <w:szCs w:val="20"/>
        </w:rPr>
        <w:t>выполнению настоящего Договора.</w:t>
      </w:r>
    </w:p>
    <w:p w14:paraId="24F14B91" w14:textId="7C4CCD35" w:rsidR="001C5C02" w:rsidRDefault="001C5C02" w:rsidP="001C5C02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5C02">
        <w:rPr>
          <w:rFonts w:ascii="Times New Roman" w:hAnsi="Times New Roman"/>
          <w:sz w:val="20"/>
          <w:szCs w:val="20"/>
        </w:rPr>
        <w:t xml:space="preserve">В целях соблюдения норм </w:t>
      </w:r>
      <w:r w:rsidRPr="00AD6AD2">
        <w:rPr>
          <w:rFonts w:ascii="Times New Roman" w:hAnsi="Times New Roman"/>
          <w:sz w:val="20"/>
          <w:szCs w:val="20"/>
        </w:rPr>
        <w:t>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>Стороны пришли к соглашению о том, что в случае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оплаты </w:t>
      </w:r>
      <w:r>
        <w:rPr>
          <w:rFonts w:ascii="Times New Roman" w:hAnsi="Times New Roman"/>
          <w:sz w:val="20"/>
          <w:szCs w:val="20"/>
        </w:rPr>
        <w:t>Участником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Цены настоящего Договора на расчетный счет Застройщика до или после государственной регистрации настоящего Договора или на счет </w:t>
      </w:r>
      <w:proofErr w:type="spellStart"/>
      <w:r w:rsidRPr="001C5C02">
        <w:rPr>
          <w:rFonts w:ascii="Times New Roman" w:hAnsi="Times New Roman"/>
          <w:sz w:val="20"/>
          <w:szCs w:val="20"/>
        </w:rPr>
        <w:t>эскроу</w:t>
      </w:r>
      <w:proofErr w:type="spellEnd"/>
      <w:r w:rsidRPr="001C5C02">
        <w:rPr>
          <w:rFonts w:ascii="Times New Roman" w:hAnsi="Times New Roman"/>
          <w:sz w:val="20"/>
          <w:szCs w:val="20"/>
        </w:rPr>
        <w:t xml:space="preserve"> до государственной регистрации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настоящего Договора, </w:t>
      </w:r>
      <w:r>
        <w:rPr>
          <w:rFonts w:ascii="Times New Roman" w:hAnsi="Times New Roman"/>
          <w:sz w:val="20"/>
          <w:szCs w:val="20"/>
        </w:rPr>
        <w:t>Участник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обязуется предпринять все зависящие от него действия, направленные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на надлежащее исполнение своих обязательств по оплате Цены настоящего Договора на счет </w:t>
      </w:r>
      <w:proofErr w:type="spellStart"/>
      <w:r w:rsidRPr="001C5C02">
        <w:rPr>
          <w:rFonts w:ascii="Times New Roman" w:hAnsi="Times New Roman"/>
          <w:sz w:val="20"/>
          <w:szCs w:val="20"/>
        </w:rPr>
        <w:t>эскроу</w:t>
      </w:r>
      <w:proofErr w:type="spellEnd"/>
      <w:r w:rsidRPr="001C5C02">
        <w:rPr>
          <w:rFonts w:ascii="Times New Roman" w:hAnsi="Times New Roman"/>
          <w:sz w:val="20"/>
          <w:szCs w:val="20"/>
        </w:rPr>
        <w:t>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>также возместить Застройщику все фактически понесенные Застройщиком убытки, возникшие вследствие указанной оплаты (в том числе, возникшие вследствие наложения на Застройщика штрафных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>санкций государственными органами, а также убытки, возникшие в связи необходимостью оплаты комиссии банку за перечисление ошибочно зачисленных денежных средств с расчетного счета Застройщика), в течение 5 (Пяти) календарных дней с даты получения от Застройщика соответствующего требования.</w:t>
      </w:r>
    </w:p>
    <w:p w14:paraId="18E46D2F" w14:textId="77777777" w:rsidR="00103F64" w:rsidRDefault="001C5C02" w:rsidP="00103F64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5C02">
        <w:rPr>
          <w:rFonts w:ascii="Times New Roman" w:hAnsi="Times New Roman"/>
          <w:sz w:val="20"/>
          <w:szCs w:val="20"/>
        </w:rPr>
        <w:t xml:space="preserve">В случае немотивированного уклонения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от приятия Объекта, Застройщик вправе потребовать от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уплату неустойки (пени) в размере </w:t>
      </w:r>
      <w:r w:rsidRPr="00AD6AD2">
        <w:rPr>
          <w:rFonts w:ascii="Times New Roman" w:hAnsi="Times New Roman"/>
          <w:sz w:val="20"/>
          <w:szCs w:val="20"/>
        </w:rPr>
        <w:t>одной трехсотой ставки рефинансирования Центрального банка Российской Федерации</w:t>
      </w:r>
      <w:r w:rsidRPr="001C5C02">
        <w:rPr>
          <w:rFonts w:ascii="Times New Roman" w:hAnsi="Times New Roman"/>
          <w:sz w:val="20"/>
          <w:szCs w:val="20"/>
        </w:rPr>
        <w:t>, действующей на день исполнения обязательств, от цены настоящего Договора, за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каждый день уклонения от принятия Объекта, а также вправе потребовать возмещения </w:t>
      </w:r>
      <w:r>
        <w:rPr>
          <w:rFonts w:ascii="Times New Roman" w:hAnsi="Times New Roman"/>
          <w:sz w:val="20"/>
          <w:szCs w:val="20"/>
        </w:rPr>
        <w:t xml:space="preserve">Участником долевого строительства </w:t>
      </w:r>
      <w:r w:rsidRPr="001C5C02">
        <w:rPr>
          <w:rFonts w:ascii="Times New Roman" w:hAnsi="Times New Roman"/>
          <w:sz w:val="20"/>
          <w:szCs w:val="20"/>
        </w:rPr>
        <w:t xml:space="preserve">затрат, которые понес Застройщик на содержание Объекта и общего имущества </w:t>
      </w:r>
      <w:r>
        <w:rPr>
          <w:rFonts w:ascii="Times New Roman" w:hAnsi="Times New Roman"/>
          <w:sz w:val="20"/>
          <w:szCs w:val="20"/>
        </w:rPr>
        <w:t>Объекта недвижимости</w:t>
      </w:r>
      <w:r w:rsidRPr="001C5C02">
        <w:rPr>
          <w:rFonts w:ascii="Times New Roman" w:hAnsi="Times New Roman"/>
          <w:sz w:val="20"/>
          <w:szCs w:val="20"/>
        </w:rPr>
        <w:t xml:space="preserve"> пропорционально доле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, за период с момента уклонения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от приемки Объекта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до момента подписания акта приема-передачи, либо с момента составления Застройщиком одностороннего акта приема-передачи Объекта, вне зависимости от наличия или отсутствия у </w:t>
      </w:r>
      <w:r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зарегистрированного права собственности на Объект. В целях настоящего пункта </w:t>
      </w:r>
      <w:r>
        <w:rPr>
          <w:rFonts w:ascii="Times New Roman" w:hAnsi="Times New Roman"/>
          <w:sz w:val="20"/>
          <w:szCs w:val="20"/>
        </w:rPr>
        <w:t>Участник долевого строительства</w:t>
      </w:r>
      <w:r w:rsidRPr="001C5C02">
        <w:rPr>
          <w:rFonts w:ascii="Times New Roman" w:hAnsi="Times New Roman"/>
          <w:sz w:val="20"/>
          <w:szCs w:val="20"/>
        </w:rPr>
        <w:t xml:space="preserve"> считается</w:t>
      </w:r>
      <w:r>
        <w:rPr>
          <w:rFonts w:ascii="Times New Roman" w:hAnsi="Times New Roman"/>
          <w:sz w:val="20"/>
          <w:szCs w:val="20"/>
        </w:rPr>
        <w:t xml:space="preserve"> </w:t>
      </w:r>
      <w:r w:rsidRPr="001C5C02">
        <w:rPr>
          <w:rFonts w:ascii="Times New Roman" w:hAnsi="Times New Roman"/>
          <w:sz w:val="20"/>
          <w:szCs w:val="20"/>
        </w:rPr>
        <w:t xml:space="preserve">уклонившимся от принятия Объекта по истечению срока, установленного п. </w:t>
      </w:r>
      <w:r w:rsidR="00103F64">
        <w:rPr>
          <w:rFonts w:ascii="Times New Roman" w:hAnsi="Times New Roman"/>
          <w:sz w:val="20"/>
          <w:szCs w:val="20"/>
        </w:rPr>
        <w:t xml:space="preserve">4.3. </w:t>
      </w:r>
      <w:r w:rsidRPr="001C5C02">
        <w:rPr>
          <w:rFonts w:ascii="Times New Roman" w:hAnsi="Times New Roman"/>
          <w:sz w:val="20"/>
          <w:szCs w:val="20"/>
        </w:rPr>
        <w:t xml:space="preserve"> настоящего Договора</w:t>
      </w:r>
      <w:r w:rsidR="00103F64">
        <w:rPr>
          <w:rFonts w:ascii="Times New Roman" w:hAnsi="Times New Roman"/>
          <w:sz w:val="20"/>
          <w:szCs w:val="20"/>
        </w:rPr>
        <w:t xml:space="preserve">. </w:t>
      </w:r>
    </w:p>
    <w:p w14:paraId="296963CA" w14:textId="33E4E4F8" w:rsidR="001C5C02" w:rsidRPr="00103F64" w:rsidRDefault="001C5C02" w:rsidP="00103F64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03F64">
        <w:rPr>
          <w:rFonts w:ascii="Times New Roman" w:hAnsi="Times New Roman"/>
          <w:sz w:val="20"/>
          <w:szCs w:val="20"/>
        </w:rPr>
        <w:t xml:space="preserve">Уклонение </w:t>
      </w:r>
      <w:r w:rsidR="00103F64">
        <w:rPr>
          <w:rFonts w:ascii="Times New Roman" w:hAnsi="Times New Roman"/>
          <w:sz w:val="20"/>
          <w:szCs w:val="20"/>
        </w:rPr>
        <w:t>Участника долевого строительства</w:t>
      </w:r>
      <w:r w:rsidRPr="00103F64">
        <w:rPr>
          <w:rFonts w:ascii="Times New Roman" w:hAnsi="Times New Roman"/>
          <w:sz w:val="20"/>
          <w:szCs w:val="20"/>
        </w:rPr>
        <w:t xml:space="preserve"> от заключения с эксплуатирующей организацией договоров на эксплуатацию </w:t>
      </w:r>
      <w:r w:rsidR="00103F64">
        <w:rPr>
          <w:rFonts w:ascii="Times New Roman" w:hAnsi="Times New Roman"/>
          <w:sz w:val="20"/>
          <w:szCs w:val="20"/>
        </w:rPr>
        <w:t>Объекта недвижимости</w:t>
      </w:r>
      <w:r w:rsidRPr="00103F64">
        <w:rPr>
          <w:rFonts w:ascii="Times New Roman" w:hAnsi="Times New Roman"/>
          <w:sz w:val="20"/>
          <w:szCs w:val="20"/>
        </w:rPr>
        <w:t xml:space="preserve"> и предоставление жилищно-коммунальных услуг не освобождает</w:t>
      </w:r>
      <w:r w:rsidR="00103F64">
        <w:rPr>
          <w:rFonts w:ascii="Times New Roman" w:hAnsi="Times New Roman"/>
          <w:sz w:val="20"/>
          <w:szCs w:val="20"/>
        </w:rPr>
        <w:t xml:space="preserve"> Участника долевого строительства</w:t>
      </w:r>
      <w:r w:rsidRPr="00103F64">
        <w:rPr>
          <w:rFonts w:ascii="Times New Roman" w:hAnsi="Times New Roman"/>
          <w:sz w:val="20"/>
          <w:szCs w:val="20"/>
        </w:rPr>
        <w:t xml:space="preserve"> от обязанности по возмещению расходов по оплате всех фактически произведенных эксплуатирующей организацией затрат, связанных с эксплуатацией </w:t>
      </w:r>
      <w:r w:rsidR="00103F64">
        <w:rPr>
          <w:rFonts w:ascii="Times New Roman" w:hAnsi="Times New Roman"/>
          <w:sz w:val="20"/>
          <w:szCs w:val="20"/>
        </w:rPr>
        <w:t>Объекта недвижимости</w:t>
      </w:r>
      <w:r w:rsidRPr="00103F64">
        <w:rPr>
          <w:rFonts w:ascii="Times New Roman" w:hAnsi="Times New Roman"/>
          <w:sz w:val="20"/>
          <w:szCs w:val="20"/>
        </w:rPr>
        <w:t xml:space="preserve"> соразмерно</w:t>
      </w:r>
      <w:r w:rsidR="00103F64">
        <w:rPr>
          <w:rFonts w:ascii="Times New Roman" w:hAnsi="Times New Roman"/>
          <w:sz w:val="20"/>
          <w:szCs w:val="20"/>
        </w:rPr>
        <w:t xml:space="preserve"> </w:t>
      </w:r>
      <w:r w:rsidRPr="00103F64">
        <w:rPr>
          <w:rFonts w:ascii="Times New Roman" w:hAnsi="Times New Roman"/>
          <w:sz w:val="20"/>
          <w:szCs w:val="20"/>
        </w:rPr>
        <w:t xml:space="preserve">площади Объекта и соответствующей доли общего имущества в </w:t>
      </w:r>
      <w:r w:rsidR="00103F64">
        <w:rPr>
          <w:rFonts w:ascii="Times New Roman" w:hAnsi="Times New Roman"/>
          <w:sz w:val="20"/>
          <w:szCs w:val="20"/>
        </w:rPr>
        <w:t>Объекте недвижимости</w:t>
      </w:r>
      <w:r w:rsidRPr="00103F64">
        <w:rPr>
          <w:rFonts w:ascii="Times New Roman" w:hAnsi="Times New Roman"/>
          <w:sz w:val="20"/>
          <w:szCs w:val="20"/>
        </w:rPr>
        <w:t>.</w:t>
      </w:r>
    </w:p>
    <w:p w14:paraId="16EC07BB" w14:textId="77777777" w:rsidR="002F6CE3" w:rsidRPr="00AD6AD2" w:rsidRDefault="002F6CE3" w:rsidP="00A40E3E">
      <w:pPr>
        <w:pStyle w:val="a3"/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</w:rPr>
      </w:pPr>
    </w:p>
    <w:p w14:paraId="5552E37E" w14:textId="77777777" w:rsidR="00B03B7A" w:rsidRPr="00AD6AD2" w:rsidRDefault="00B03B7A" w:rsidP="00B03B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D6AD2">
        <w:rPr>
          <w:rFonts w:ascii="Times New Roman" w:hAnsi="Times New Roman"/>
          <w:b/>
          <w:color w:val="000000" w:themeColor="text1"/>
          <w:sz w:val="20"/>
          <w:szCs w:val="20"/>
        </w:rPr>
        <w:t>ЗАКЛЮЧИТЕЛЬНЫЕ УСЛОВИЯ ДОГОВОРА</w:t>
      </w:r>
    </w:p>
    <w:p w14:paraId="67EE3E00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Настоящий Договор вступает в силу с даты его государственной регистрации и действует до выполнения Сторонами своих обязательств в полном объеме.</w:t>
      </w:r>
    </w:p>
    <w:p w14:paraId="39CD6F0D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Настоящий Договор может быть изменен или досрочно расторгнут по взаимному соглашению Сторон, а также в случаях и порядке, предусмотренных законодательством Российской Федерации. </w:t>
      </w:r>
    </w:p>
    <w:p w14:paraId="192A1287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Все изменения и дополнения к настоящему Договору признаются действительными, если они совершены в письменной форме, подписаны Сторонами и зарегистрированы в установленном порядке. Настоящий договор, а также изменения и дополнения к нему могут быть заключены в форме электронного документа, подписанного усиленной квалифицированной электронной подписью в порядке, предусмотренном законодательством РФ.</w:t>
      </w:r>
    </w:p>
    <w:p w14:paraId="441B82F8" w14:textId="77777777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lastRenderedPageBreak/>
        <w:t>Участнику долевого строительства в полном объеме разъяснены и понятны его права и обязанности по настоящему Договору. Существенные условия настоящего Договора Участнику долевого строительства понятны, подписанием настоящего Договора Участник долевого строительства подтверждает факт ознакомления в полном объеме с проектной декларацией, проектной документацией и иными документами, ознакомление с которыми необходимо в соответствии с законодательством Российской Федерации.</w:t>
      </w:r>
    </w:p>
    <w:p w14:paraId="6E7C3012" w14:textId="55FAA44D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Настоящим Участник долевого строительства свободно, своей волей и в своем интересе дает согласие Застройщику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 Участника (его представителя): фамилия, имя, отчество, пол, дата и место рождения, гражданство, адрес регистрации и фактический адрес проживания, номер основного документа, удостоверяющего личность, сведения о дате выдачи указанного документа и выдавшем его органе, реквизиты доверенности, подтверждающей</w:t>
      </w:r>
      <w:r w:rsidR="00264010">
        <w:rPr>
          <w:rFonts w:ascii="Times New Roman" w:hAnsi="Times New Roman"/>
          <w:sz w:val="20"/>
          <w:szCs w:val="20"/>
        </w:rPr>
        <w:t xml:space="preserve"> полномочия представителя, ИНН, СНИЛС.</w:t>
      </w:r>
    </w:p>
    <w:p w14:paraId="2D4D036C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Вышеуказанные персональные данные предоставляются Участником долевого строительства в целях заключения и исполнения настоящего Договора. Настоящее согласие действует в течение срока действия настоящего Договора, а также сроков архивного хранения настоящего Договора. </w:t>
      </w:r>
    </w:p>
    <w:p w14:paraId="7E891AD3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Настоящим Участник долевого строительства подтверждает, что: </w:t>
      </w:r>
    </w:p>
    <w:p w14:paraId="6CD713A0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- согласие на обработку персональных данных действует с даты подписания настоящего Договора в течение всего срока действия согласия; </w:t>
      </w:r>
    </w:p>
    <w:p w14:paraId="1218CE73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- согласие на обработку персональных данных может быть отозвано на основании письменного заявления в произвольной форме. </w:t>
      </w:r>
    </w:p>
    <w:p w14:paraId="5CB4C5DA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Подписание настоящего Договора одновременно является подписанием указанного в настоящем пункте согласия на обработку персональных данных. </w:t>
      </w:r>
    </w:p>
    <w:p w14:paraId="1E171F41" w14:textId="77777777" w:rsidR="00B03B7A" w:rsidRPr="00AD6AD2" w:rsidRDefault="00B03B7A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Участник Долевого строительства предоставляет свое согласие на получение услуги «СМС информирование», представляющее собой направление ему сообщений, уведомлений, предусмотренных настоящим договором на указанные в разделе 9 номер телефона и адрес электронной почты.</w:t>
      </w:r>
    </w:p>
    <w:p w14:paraId="66CE63CF" w14:textId="77777777" w:rsidR="00C46194" w:rsidRPr="00AD6AD2" w:rsidRDefault="00C46194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Надлежащим уведомлением считается Уведомление, направленное по почте Ценным письмом с описью вложения и уведомлением о вручении по адресу Участника ______________________________________</w:t>
      </w:r>
    </w:p>
    <w:p w14:paraId="16D7F06A" w14:textId="77777777" w:rsidR="00C46194" w:rsidRPr="00AD6AD2" w:rsidRDefault="00C46194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 или вручено лично Участнику под расписку.</w:t>
      </w:r>
    </w:p>
    <w:p w14:paraId="752EE1C7" w14:textId="77777777" w:rsidR="00C46194" w:rsidRPr="00AD6AD2" w:rsidRDefault="00C46194" w:rsidP="00A40E3E">
      <w:pPr>
        <w:pStyle w:val="a3"/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При возвращении писем Застройщика, отправленных по последнему известному Застройщику адресу Участника, письма считаются полученными Участником. </w:t>
      </w:r>
    </w:p>
    <w:p w14:paraId="2298963E" w14:textId="77777777" w:rsidR="00C46194" w:rsidRPr="00AD6AD2" w:rsidRDefault="00C46194" w:rsidP="00A40E3E">
      <w:pPr>
        <w:pStyle w:val="a3"/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Застройщик имеет право уведомить Участника дополнительно:</w:t>
      </w:r>
    </w:p>
    <w:p w14:paraId="52C8813E" w14:textId="77777777" w:rsidR="00C46194" w:rsidRPr="00AD6AD2" w:rsidRDefault="00C46194" w:rsidP="00A40E3E">
      <w:pPr>
        <w:pStyle w:val="a3"/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- по электронному адресу: _________________________________________;</w:t>
      </w:r>
    </w:p>
    <w:p w14:paraId="7113149E" w14:textId="77777777" w:rsidR="00C46194" w:rsidRPr="00AD6AD2" w:rsidRDefault="00C46194" w:rsidP="00A40E3E">
      <w:pPr>
        <w:pStyle w:val="a3"/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>- SMS / голосовым сообщением на номер: ____________________________.</w:t>
      </w:r>
    </w:p>
    <w:p w14:paraId="1AC55F7F" w14:textId="0B80D34F" w:rsidR="00B03B7A" w:rsidRPr="00AD6AD2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t xml:space="preserve">Все споры и разногласия по Договору Стороны обязуются решать путем переговоров, с соблюдением претензионного порядка. </w:t>
      </w:r>
    </w:p>
    <w:p w14:paraId="20ED3AB8" w14:textId="07913928" w:rsidR="00B03B7A" w:rsidRPr="00CF6F17" w:rsidRDefault="00B03B7A" w:rsidP="00A40E3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  <w:highlight w:val="cyan"/>
        </w:rPr>
      </w:pPr>
      <w:r w:rsidRPr="00AD6AD2">
        <w:rPr>
          <w:rFonts w:ascii="Times New Roman" w:hAnsi="Times New Roman"/>
          <w:sz w:val="20"/>
          <w:szCs w:val="20"/>
        </w:rPr>
        <w:t xml:space="preserve">Договор составлен в </w:t>
      </w:r>
      <w:r w:rsidR="00C46194" w:rsidRPr="00CF6F17">
        <w:rPr>
          <w:rFonts w:ascii="Times New Roman" w:hAnsi="Times New Roman"/>
          <w:sz w:val="20"/>
          <w:szCs w:val="20"/>
          <w:highlight w:val="cyan"/>
        </w:rPr>
        <w:t>пяти</w:t>
      </w:r>
      <w:r w:rsidRPr="00CF6F17">
        <w:rPr>
          <w:rFonts w:ascii="Times New Roman" w:hAnsi="Times New Roman"/>
          <w:sz w:val="20"/>
          <w:szCs w:val="20"/>
          <w:highlight w:val="cyan"/>
        </w:rPr>
        <w:t xml:space="preserve"> экземплярах</w:t>
      </w:r>
      <w:r w:rsidRPr="00AD6AD2">
        <w:rPr>
          <w:rFonts w:ascii="Times New Roman" w:hAnsi="Times New Roman"/>
          <w:sz w:val="20"/>
          <w:szCs w:val="20"/>
        </w:rPr>
        <w:t xml:space="preserve">, имеющих равную юридическую силу, один экземпляр </w:t>
      </w:r>
      <w:r w:rsidR="00C46194" w:rsidRPr="00AD6AD2">
        <w:rPr>
          <w:rFonts w:ascii="Times New Roman" w:hAnsi="Times New Roman"/>
          <w:sz w:val="20"/>
          <w:szCs w:val="20"/>
        </w:rPr>
        <w:t xml:space="preserve">- </w:t>
      </w:r>
      <w:r w:rsidRPr="00AD6AD2">
        <w:rPr>
          <w:rFonts w:ascii="Times New Roman" w:hAnsi="Times New Roman"/>
          <w:sz w:val="20"/>
          <w:szCs w:val="20"/>
        </w:rPr>
        <w:t xml:space="preserve">для Участника долевого строительства, </w:t>
      </w:r>
      <w:r w:rsidR="00C46194" w:rsidRPr="00CF6F17">
        <w:rPr>
          <w:rFonts w:ascii="Times New Roman" w:hAnsi="Times New Roman"/>
          <w:sz w:val="20"/>
          <w:szCs w:val="20"/>
          <w:highlight w:val="cyan"/>
        </w:rPr>
        <w:t>два</w:t>
      </w:r>
      <w:r w:rsidRPr="00CF6F17">
        <w:rPr>
          <w:rFonts w:ascii="Times New Roman" w:hAnsi="Times New Roman"/>
          <w:sz w:val="20"/>
          <w:szCs w:val="20"/>
          <w:highlight w:val="cyan"/>
        </w:rPr>
        <w:t xml:space="preserve"> экземпляр</w:t>
      </w:r>
      <w:r w:rsidR="00C46194" w:rsidRPr="00CF6F17">
        <w:rPr>
          <w:rFonts w:ascii="Times New Roman" w:hAnsi="Times New Roman"/>
          <w:sz w:val="20"/>
          <w:szCs w:val="20"/>
          <w:highlight w:val="cyan"/>
        </w:rPr>
        <w:t>а</w:t>
      </w:r>
      <w:r w:rsidR="00C46194" w:rsidRPr="00AD6AD2">
        <w:rPr>
          <w:rFonts w:ascii="Times New Roman" w:hAnsi="Times New Roman"/>
          <w:sz w:val="20"/>
          <w:szCs w:val="20"/>
        </w:rPr>
        <w:t xml:space="preserve"> -</w:t>
      </w:r>
      <w:r w:rsidRPr="00AD6AD2">
        <w:rPr>
          <w:rFonts w:ascii="Times New Roman" w:hAnsi="Times New Roman"/>
          <w:sz w:val="20"/>
          <w:szCs w:val="20"/>
        </w:rPr>
        <w:t xml:space="preserve"> для Застройщика, один экземпляр</w:t>
      </w:r>
      <w:r w:rsidR="00C46194" w:rsidRPr="00AD6AD2">
        <w:rPr>
          <w:rFonts w:ascii="Times New Roman" w:hAnsi="Times New Roman"/>
          <w:sz w:val="20"/>
          <w:szCs w:val="20"/>
        </w:rPr>
        <w:t xml:space="preserve"> -</w:t>
      </w:r>
      <w:r w:rsidRPr="00AD6AD2">
        <w:rPr>
          <w:rFonts w:ascii="Times New Roman" w:hAnsi="Times New Roman"/>
          <w:sz w:val="20"/>
          <w:szCs w:val="20"/>
        </w:rPr>
        <w:t xml:space="preserve"> для </w:t>
      </w:r>
      <w:r w:rsidR="00CF6F17">
        <w:rPr>
          <w:rFonts w:ascii="Times New Roman" w:hAnsi="Times New Roman"/>
          <w:sz w:val="20"/>
          <w:szCs w:val="20"/>
        </w:rPr>
        <w:t>территориального управления Росреестра</w:t>
      </w:r>
      <w:r w:rsidRPr="00AD6AD2">
        <w:rPr>
          <w:rFonts w:ascii="Times New Roman" w:hAnsi="Times New Roman"/>
          <w:sz w:val="20"/>
          <w:szCs w:val="20"/>
        </w:rPr>
        <w:t xml:space="preserve">, </w:t>
      </w:r>
      <w:r w:rsidRPr="00CF6F17">
        <w:rPr>
          <w:rFonts w:ascii="Times New Roman" w:hAnsi="Times New Roman"/>
          <w:sz w:val="20"/>
          <w:szCs w:val="20"/>
          <w:highlight w:val="cyan"/>
        </w:rPr>
        <w:t xml:space="preserve">один экземпляр </w:t>
      </w:r>
      <w:r w:rsidR="00C46194" w:rsidRPr="00CF6F17">
        <w:rPr>
          <w:rFonts w:ascii="Times New Roman" w:hAnsi="Times New Roman"/>
          <w:sz w:val="20"/>
          <w:szCs w:val="20"/>
          <w:highlight w:val="cyan"/>
        </w:rPr>
        <w:t xml:space="preserve">- </w:t>
      </w:r>
      <w:r w:rsidRPr="00CF6F17">
        <w:rPr>
          <w:rFonts w:ascii="Times New Roman" w:hAnsi="Times New Roman"/>
          <w:sz w:val="20"/>
          <w:szCs w:val="20"/>
          <w:highlight w:val="cyan"/>
        </w:rPr>
        <w:t>для банка, осуществляющего обслуживание счета</w:t>
      </w:r>
      <w:r w:rsidR="003364B9" w:rsidRPr="00CF6F17">
        <w:rPr>
          <w:rFonts w:ascii="Times New Roman" w:hAnsi="Times New Roman"/>
          <w:sz w:val="20"/>
          <w:szCs w:val="20"/>
          <w:highlight w:val="cyan"/>
        </w:rPr>
        <w:t xml:space="preserve"> эскроу</w:t>
      </w:r>
      <w:r w:rsidRPr="00CF6F17">
        <w:rPr>
          <w:rFonts w:ascii="Times New Roman" w:hAnsi="Times New Roman"/>
          <w:sz w:val="20"/>
          <w:szCs w:val="20"/>
          <w:highlight w:val="cyan"/>
        </w:rPr>
        <w:t>.</w:t>
      </w:r>
    </w:p>
    <w:p w14:paraId="6F009403" w14:textId="77777777" w:rsidR="00A40E3E" w:rsidRPr="00CF6F17" w:rsidRDefault="00A40E3E" w:rsidP="00A40E3E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90EEAB5" w14:textId="61BCD7C3" w:rsidR="00A40E3E" w:rsidRPr="00A40E3E" w:rsidRDefault="00A40E3E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Приложения:</w:t>
      </w:r>
    </w:p>
    <w:p w14:paraId="0C4EF095" w14:textId="24AE328D" w:rsidR="00A40E3E" w:rsidRPr="00A40E3E" w:rsidRDefault="00A40E3E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40E3E">
        <w:rPr>
          <w:rFonts w:ascii="Times New Roman" w:hAnsi="Times New Roman"/>
          <w:sz w:val="20"/>
          <w:szCs w:val="20"/>
        </w:rPr>
        <w:t>№ 1 «Схема расположения Объекта долевого строительства на этаже и Планировочное решение Объекта долевого строительства»</w:t>
      </w:r>
    </w:p>
    <w:p w14:paraId="3CC4711B" w14:textId="49D6157A" w:rsidR="00A40E3E" w:rsidRPr="00A40E3E" w:rsidRDefault="00A40E3E" w:rsidP="00A40E3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A40E3E">
        <w:rPr>
          <w:rFonts w:ascii="Times New Roman" w:hAnsi="Times New Roman"/>
          <w:sz w:val="20"/>
          <w:szCs w:val="20"/>
        </w:rPr>
        <w:t xml:space="preserve">№ 2 </w:t>
      </w:r>
      <w:r w:rsidRPr="00A40E3E">
        <w:rPr>
          <w:rFonts w:ascii="Times New Roman" w:hAnsi="Times New Roman"/>
          <w:sz w:val="20"/>
          <w:szCs w:val="20"/>
          <w:highlight w:val="yellow"/>
        </w:rPr>
        <w:t>«Паспорт отделки объекта»</w:t>
      </w:r>
    </w:p>
    <w:p w14:paraId="47F2656F" w14:textId="77777777" w:rsidR="00B03B7A" w:rsidRPr="00AD6AD2" w:rsidRDefault="00B03B7A" w:rsidP="00A40E3E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</w:p>
    <w:p w14:paraId="392A1CD4" w14:textId="77777777" w:rsidR="00B03B7A" w:rsidRPr="00AD6AD2" w:rsidRDefault="00B03B7A" w:rsidP="00B03B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t>АДРЕСА, РЕКВИЗИТЫ И ПОДПИСИ СТОРОН</w:t>
      </w:r>
    </w:p>
    <w:p w14:paraId="1FA0D220" w14:textId="77777777" w:rsidR="00B03B7A" w:rsidRPr="00AD6AD2" w:rsidRDefault="00B03B7A" w:rsidP="00B03B7A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0"/>
          <w:szCs w:val="20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3"/>
        <w:gridCol w:w="5103"/>
      </w:tblGrid>
      <w:tr w:rsidR="00B03B7A" w:rsidRPr="00AD6AD2" w14:paraId="19F0F976" w14:textId="77777777" w:rsidTr="00150FB5">
        <w:trPr>
          <w:trHeight w:val="1269"/>
        </w:trPr>
        <w:tc>
          <w:tcPr>
            <w:tcW w:w="5103" w:type="dxa"/>
          </w:tcPr>
          <w:p w14:paraId="77A9D8AF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ermStart w:id="826677253" w:edGrp="everyone" w:colFirst="1" w:colLast="1"/>
            <w:r w:rsidRPr="00AD6AD2">
              <w:rPr>
                <w:rFonts w:ascii="Times New Roman" w:hAnsi="Times New Roman"/>
                <w:sz w:val="20"/>
                <w:szCs w:val="20"/>
              </w:rPr>
              <w:t>Застройщик:</w:t>
            </w:r>
          </w:p>
          <w:p w14:paraId="49EAA138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937ADB2" w14:textId="77777777" w:rsidR="00B03B7A" w:rsidRPr="00AD6AD2" w:rsidRDefault="00B03B7A" w:rsidP="00150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80F6306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>Участник долевого строительства:</w:t>
            </w:r>
          </w:p>
          <w:p w14:paraId="0156C376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</w:p>
          <w:p w14:paraId="78953718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b/>
                <w:sz w:val="20"/>
                <w:szCs w:val="20"/>
                <w:shd w:val="clear" w:color="auto" w:fill="FFFFFF" w:themeFill="background1"/>
              </w:rPr>
            </w:pPr>
            <w:r w:rsidRPr="00AD6AD2">
              <w:rPr>
                <w:rFonts w:ascii="Times New Roman" w:hAnsi="Times New Roman"/>
                <w:b/>
                <w:sz w:val="20"/>
                <w:szCs w:val="20"/>
                <w:shd w:val="clear" w:color="auto" w:fill="FFFFFF" w:themeFill="background1"/>
              </w:rPr>
              <w:t xml:space="preserve">                        , </w:t>
            </w:r>
          </w:p>
          <w:p w14:paraId="0F6F7A86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b/>
                <w:sz w:val="20"/>
                <w:szCs w:val="20"/>
                <w:shd w:val="clear" w:color="auto" w:fill="FFFFFF" w:themeFill="background1"/>
              </w:rPr>
              <w:t xml:space="preserve">          </w:t>
            </w:r>
            <w:r w:rsidRPr="00AD6AD2">
              <w:rPr>
                <w:rFonts w:ascii="Times New Roman" w:hAnsi="Times New Roman"/>
                <w:sz w:val="20"/>
                <w:szCs w:val="20"/>
              </w:rPr>
              <w:t xml:space="preserve"> г.р., паспорт           </w:t>
            </w:r>
            <w:proofErr w:type="gramStart"/>
            <w:r w:rsidRPr="00AD6AD2">
              <w:rPr>
                <w:rFonts w:ascii="Times New Roman" w:hAnsi="Times New Roman"/>
                <w:sz w:val="20"/>
                <w:szCs w:val="20"/>
              </w:rPr>
              <w:t xml:space="preserve">  ,</w:t>
            </w:r>
            <w:proofErr w:type="gramEnd"/>
            <w:r w:rsidRPr="00AD6A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2BC2DC9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 xml:space="preserve">выдан                            </w:t>
            </w:r>
            <w:proofErr w:type="gramStart"/>
            <w:r w:rsidRPr="00AD6AD2">
              <w:rPr>
                <w:rFonts w:ascii="Times New Roman" w:hAnsi="Times New Roman"/>
                <w:sz w:val="20"/>
                <w:szCs w:val="20"/>
              </w:rPr>
              <w:t xml:space="preserve">  ,</w:t>
            </w:r>
            <w:proofErr w:type="gramEnd"/>
            <w:r w:rsidRPr="00AD6AD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8356052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 xml:space="preserve">дата выдачи            года, </w:t>
            </w:r>
          </w:p>
          <w:p w14:paraId="0B7E1137" w14:textId="77777777" w:rsidR="00264010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 xml:space="preserve">зарегистрированный по адресу:                                             </w:t>
            </w:r>
          </w:p>
          <w:p w14:paraId="42BCFDA2" w14:textId="571EE81F" w:rsidR="00B03B7A" w:rsidRPr="00AD6AD2" w:rsidRDefault="00264010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СНИЛС</w:t>
            </w:r>
            <w:r w:rsidR="00B03B7A" w:rsidRPr="00AD6AD2"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</w:p>
          <w:p w14:paraId="675B1381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  <w:sz w:val="20"/>
                <w:szCs w:val="20"/>
              </w:rPr>
            </w:pPr>
          </w:p>
          <w:p w14:paraId="2C082C08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</w:p>
          <w:p w14:paraId="508E0586" w14:textId="77777777" w:rsidR="00B03B7A" w:rsidRPr="00AD6AD2" w:rsidRDefault="00B03B7A" w:rsidP="00150FB5">
            <w:pPr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>Тел. _____________________</w:t>
            </w:r>
          </w:p>
          <w:p w14:paraId="7376BE9E" w14:textId="77777777" w:rsidR="00B03B7A" w:rsidRPr="00AD6AD2" w:rsidRDefault="00B03B7A" w:rsidP="0015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D7BA48B" w14:textId="77777777" w:rsidR="00B03B7A" w:rsidRPr="00AD6AD2" w:rsidRDefault="00B03B7A" w:rsidP="0015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F64CE7" w14:textId="1456CF29" w:rsidR="00B03B7A" w:rsidRPr="00AD6AD2" w:rsidRDefault="00B03B7A" w:rsidP="00150F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permEnd w:id="826677253"/>
    </w:tbl>
    <w:p w14:paraId="57B3FB72" w14:textId="77777777" w:rsidR="00B03B7A" w:rsidRPr="00AD6AD2" w:rsidRDefault="00B03B7A" w:rsidP="00B03B7A">
      <w:pPr>
        <w:spacing w:after="160" w:line="259" w:lineRule="auto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br w:type="page"/>
      </w:r>
    </w:p>
    <w:p w14:paraId="2EC21FFA" w14:textId="77777777" w:rsidR="00B03B7A" w:rsidRPr="00AD6AD2" w:rsidRDefault="00B03B7A" w:rsidP="00B03B7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lastRenderedPageBreak/>
        <w:t>ПРИЛОЖЕНИЕ 1</w:t>
      </w:r>
    </w:p>
    <w:p w14:paraId="6851924F" w14:textId="77777777" w:rsidR="00B03B7A" w:rsidRPr="00AD6AD2" w:rsidRDefault="00B03B7A" w:rsidP="00B03B7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t xml:space="preserve">к договору участия в долевом строительстве </w:t>
      </w:r>
    </w:p>
    <w:p w14:paraId="1C66CE66" w14:textId="77777777" w:rsidR="00B03B7A" w:rsidRPr="00AD6AD2" w:rsidRDefault="00B03B7A" w:rsidP="00B03B7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permStart w:id="692288344" w:edGrp="everyone"/>
      <w:r w:rsidRPr="00AD6AD2">
        <w:rPr>
          <w:rFonts w:ascii="Times New Roman" w:hAnsi="Times New Roman"/>
          <w:b/>
          <w:sz w:val="20"/>
          <w:szCs w:val="20"/>
          <w:shd w:val="clear" w:color="auto" w:fill="FFFFFF" w:themeFill="background1"/>
        </w:rPr>
        <w:t>№      от «  »       20__ года</w:t>
      </w:r>
      <w:permEnd w:id="692288344"/>
    </w:p>
    <w:p w14:paraId="2F08CF89" w14:textId="77777777" w:rsidR="00B03B7A" w:rsidRPr="00AD6AD2" w:rsidRDefault="00B03B7A" w:rsidP="00B03B7A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00E8241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47A7B607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07FF1027" w14:textId="3C00F0BD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b/>
          <w:color w:val="0070C0"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t xml:space="preserve">Схема расположения Объекта долевого </w:t>
      </w:r>
      <w:r w:rsidR="000D3E54" w:rsidRPr="00AD6AD2">
        <w:rPr>
          <w:rFonts w:ascii="Times New Roman" w:hAnsi="Times New Roman"/>
          <w:b/>
          <w:sz w:val="20"/>
          <w:szCs w:val="20"/>
        </w:rPr>
        <w:t>строительства</w:t>
      </w:r>
      <w:r w:rsidRPr="00AD6AD2">
        <w:rPr>
          <w:rFonts w:ascii="Times New Roman" w:hAnsi="Times New Roman"/>
          <w:b/>
          <w:sz w:val="20"/>
          <w:szCs w:val="20"/>
        </w:rPr>
        <w:t xml:space="preserve"> на этаже</w:t>
      </w:r>
    </w:p>
    <w:p w14:paraId="73C268D2" w14:textId="73E25272" w:rsidR="004E66E9" w:rsidRPr="00AD6AD2" w:rsidRDefault="004E66E9" w:rsidP="00B03B7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t xml:space="preserve">и планировочное решение Объекта долевого строительства (________________) </w:t>
      </w:r>
      <w:r w:rsidR="00184D75">
        <w:rPr>
          <w:rFonts w:ascii="Times New Roman" w:hAnsi="Times New Roman"/>
          <w:b/>
          <w:sz w:val="20"/>
          <w:szCs w:val="20"/>
        </w:rPr>
        <w:t xml:space="preserve">с условным </w:t>
      </w:r>
      <w:r w:rsidRPr="00AD6AD2">
        <w:rPr>
          <w:rFonts w:ascii="Times New Roman" w:hAnsi="Times New Roman"/>
          <w:b/>
          <w:sz w:val="20"/>
          <w:szCs w:val="20"/>
        </w:rPr>
        <w:t>№</w:t>
      </w:r>
      <w:permStart w:id="1921919675" w:edGrp="everyone"/>
      <w:r w:rsidRPr="00AD6AD2">
        <w:rPr>
          <w:rFonts w:ascii="Times New Roman" w:hAnsi="Times New Roman"/>
          <w:b/>
          <w:sz w:val="20"/>
          <w:szCs w:val="20"/>
        </w:rPr>
        <w:t xml:space="preserve">  </w:t>
      </w:r>
      <w:permEnd w:id="1921919675"/>
    </w:p>
    <w:p w14:paraId="5F1B4E9B" w14:textId="77777777" w:rsidR="00B03B7A" w:rsidRPr="00AD6AD2" w:rsidRDefault="00B03B7A" w:rsidP="00B03B7A">
      <w:pPr>
        <w:rPr>
          <w:rFonts w:ascii="Times New Roman" w:hAnsi="Times New Roman"/>
          <w:noProof/>
          <w:sz w:val="20"/>
          <w:szCs w:val="20"/>
          <w:shd w:val="clear" w:color="auto" w:fill="FFFF00"/>
        </w:rPr>
      </w:pPr>
      <w:permStart w:id="1653480521" w:edGrp="everyone"/>
    </w:p>
    <w:p w14:paraId="35A3711E" w14:textId="7FC5862E" w:rsidR="00B03B7A" w:rsidRPr="00AD6AD2" w:rsidRDefault="00B03B7A" w:rsidP="00B03B7A">
      <w:pPr>
        <w:jc w:val="center"/>
        <w:rPr>
          <w:rFonts w:ascii="Times New Roman" w:hAnsi="Times New Roman"/>
          <w:sz w:val="20"/>
          <w:szCs w:val="20"/>
        </w:rPr>
      </w:pPr>
      <w:r w:rsidRPr="00AD6AD2">
        <w:rPr>
          <w:rFonts w:ascii="Times New Roman" w:hAnsi="Times New Roman"/>
          <w:sz w:val="20"/>
          <w:szCs w:val="20"/>
        </w:rPr>
        <w:br w:type="textWrapping" w:clear="all"/>
      </w:r>
    </w:p>
    <w:p w14:paraId="5A375973" w14:textId="77777777" w:rsidR="00B03B7A" w:rsidRPr="00AD6AD2" w:rsidRDefault="00B03B7A" w:rsidP="00B03B7A">
      <w:pPr>
        <w:jc w:val="center"/>
        <w:rPr>
          <w:rFonts w:ascii="Times New Roman" w:hAnsi="Times New Roman"/>
          <w:sz w:val="20"/>
          <w:szCs w:val="20"/>
        </w:rPr>
      </w:pPr>
    </w:p>
    <w:permEnd w:id="1653480521"/>
    <w:p w14:paraId="186F6A8B" w14:textId="69CEAA98" w:rsidR="00B03B7A" w:rsidRDefault="00B03B7A" w:rsidP="00B03B7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38737258" w14:textId="319CFECE" w:rsidR="005E6C45" w:rsidRDefault="005E6C45" w:rsidP="00B03B7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Перегородки, обозначенные на схеме пунктиром, прерывистыми линиями, двойными прерывистыми линиями, Застройщиком не выполняются и представляют собой предполагаемый вариант планировки.</w:t>
      </w:r>
    </w:p>
    <w:p w14:paraId="6BDCC858" w14:textId="77777777" w:rsidR="005E6C45" w:rsidRPr="00AD6AD2" w:rsidRDefault="005E6C45" w:rsidP="00B03B7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961"/>
        <w:gridCol w:w="4962"/>
      </w:tblGrid>
      <w:tr w:rsidR="00B03B7A" w:rsidRPr="00AD6AD2" w14:paraId="497CFF5D" w14:textId="77777777" w:rsidTr="00150FB5">
        <w:trPr>
          <w:trHeight w:val="1269"/>
        </w:trPr>
        <w:tc>
          <w:tcPr>
            <w:tcW w:w="4961" w:type="dxa"/>
          </w:tcPr>
          <w:p w14:paraId="2111E350" w14:textId="77777777" w:rsidR="000D3E54" w:rsidRPr="00AD6AD2" w:rsidRDefault="000D3E54" w:rsidP="000D3E54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ermStart w:id="1055203057" w:edGrp="everyone" w:colFirst="1" w:colLast="1"/>
            <w:r w:rsidRPr="00AD6AD2">
              <w:rPr>
                <w:rFonts w:ascii="Times New Roman" w:hAnsi="Times New Roman"/>
                <w:sz w:val="20"/>
                <w:szCs w:val="20"/>
              </w:rPr>
              <w:t>Застройщик:</w:t>
            </w:r>
          </w:p>
          <w:p w14:paraId="712276B6" w14:textId="7C26DFF9" w:rsidR="000D3E54" w:rsidRDefault="000D3E54" w:rsidP="000D3E5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pacing w:val="1"/>
                <w:sz w:val="20"/>
                <w:szCs w:val="20"/>
              </w:rPr>
            </w:pPr>
          </w:p>
          <w:p w14:paraId="7A6B4B44" w14:textId="77777777" w:rsidR="00184D75" w:rsidRPr="00AD6AD2" w:rsidRDefault="00184D75" w:rsidP="000D3E5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pacing w:val="1"/>
                <w:sz w:val="20"/>
                <w:szCs w:val="20"/>
              </w:rPr>
            </w:pPr>
          </w:p>
          <w:p w14:paraId="2A99CF17" w14:textId="70D318F3" w:rsidR="000D3E54" w:rsidRDefault="000D3E54" w:rsidP="000D3E54">
            <w:pPr>
              <w:widowControl w:val="0"/>
              <w:pBdr>
                <w:bottom w:val="single" w:sz="12" w:space="1" w:color="auto"/>
              </w:pBd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pacing w:val="1"/>
                <w:sz w:val="20"/>
                <w:szCs w:val="20"/>
              </w:rPr>
            </w:pPr>
          </w:p>
          <w:p w14:paraId="6D7126EF" w14:textId="355D22C6" w:rsidR="00184D75" w:rsidRDefault="00184D75" w:rsidP="000D3E54">
            <w:pPr>
              <w:widowControl w:val="0"/>
              <w:pBdr>
                <w:bottom w:val="single" w:sz="12" w:space="1" w:color="auto"/>
              </w:pBd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pacing w:val="1"/>
                <w:sz w:val="20"/>
                <w:szCs w:val="20"/>
              </w:rPr>
            </w:pPr>
          </w:p>
          <w:p w14:paraId="510BE2C4" w14:textId="77777777" w:rsidR="00184D75" w:rsidRPr="00AD6AD2" w:rsidRDefault="00184D75" w:rsidP="000D3E54">
            <w:pPr>
              <w:widowControl w:val="0"/>
              <w:pBdr>
                <w:bottom w:val="single" w:sz="12" w:space="1" w:color="auto"/>
              </w:pBd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pacing w:val="1"/>
                <w:sz w:val="20"/>
                <w:szCs w:val="20"/>
              </w:rPr>
            </w:pPr>
          </w:p>
          <w:p w14:paraId="549C7B69" w14:textId="101AE73A" w:rsidR="00184D75" w:rsidRPr="00AD6AD2" w:rsidRDefault="00184D75" w:rsidP="00334FEA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shd w:val="clear" w:color="auto" w:fill="FFFFFF" w:themeFill="background1"/>
          </w:tcPr>
          <w:p w14:paraId="123751A6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</w:rPr>
              <w:t>Участник долевого строительства:</w:t>
            </w:r>
          </w:p>
          <w:p w14:paraId="6F44135C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</w:p>
          <w:p w14:paraId="21A7AA42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</w:p>
          <w:p w14:paraId="383B66F1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</w:p>
          <w:p w14:paraId="59E8F188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886E145" w14:textId="77777777" w:rsidR="00B03B7A" w:rsidRPr="00AD6AD2" w:rsidRDefault="00B03B7A" w:rsidP="00150FB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right="570"/>
              <w:rPr>
                <w:rFonts w:ascii="Times New Roman" w:hAnsi="Times New Roman"/>
                <w:sz w:val="20"/>
                <w:szCs w:val="20"/>
              </w:rPr>
            </w:pPr>
            <w:r w:rsidRPr="00AD6AD2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_____________________________</w:t>
            </w:r>
          </w:p>
        </w:tc>
      </w:tr>
      <w:permEnd w:id="1055203057"/>
    </w:tbl>
    <w:p w14:paraId="5B5D70D2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2ABE008E" w14:textId="77777777" w:rsidR="00B03B7A" w:rsidRPr="00AD6AD2" w:rsidRDefault="00B03B7A" w:rsidP="00B03B7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56282060" w14:textId="77777777" w:rsidR="00B03B7A" w:rsidRPr="00AD6AD2" w:rsidRDefault="00B03B7A" w:rsidP="00B03B7A">
      <w:pPr>
        <w:rPr>
          <w:rFonts w:ascii="Times New Roman" w:hAnsi="Times New Roman"/>
          <w:sz w:val="20"/>
          <w:szCs w:val="20"/>
        </w:rPr>
      </w:pPr>
    </w:p>
    <w:p w14:paraId="5C6EE614" w14:textId="7E20293C" w:rsidR="00D04E3D" w:rsidRDefault="00D04E3D">
      <w:pPr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0619FA27" w14:textId="36D93564" w:rsidR="00D04E3D" w:rsidRPr="00AD6AD2" w:rsidRDefault="00D04E3D" w:rsidP="00D04E3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/>
          <w:b/>
          <w:sz w:val="20"/>
          <w:szCs w:val="20"/>
        </w:rPr>
        <w:t>2</w:t>
      </w:r>
    </w:p>
    <w:p w14:paraId="2D9E5CBF" w14:textId="77777777" w:rsidR="00D04E3D" w:rsidRPr="00AD6AD2" w:rsidRDefault="00D04E3D" w:rsidP="00D04E3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AD6AD2">
        <w:rPr>
          <w:rFonts w:ascii="Times New Roman" w:hAnsi="Times New Roman"/>
          <w:b/>
          <w:sz w:val="20"/>
          <w:szCs w:val="20"/>
        </w:rPr>
        <w:t xml:space="preserve">к договору участия в долевом строительстве </w:t>
      </w:r>
    </w:p>
    <w:p w14:paraId="2F58D62B" w14:textId="77777777" w:rsidR="00D04E3D" w:rsidRPr="00AD6AD2" w:rsidRDefault="00D04E3D" w:rsidP="00D04E3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permStart w:id="2057067488" w:edGrp="everyone"/>
      <w:r w:rsidRPr="00AD6AD2">
        <w:rPr>
          <w:rFonts w:ascii="Times New Roman" w:hAnsi="Times New Roman"/>
          <w:b/>
          <w:sz w:val="20"/>
          <w:szCs w:val="20"/>
          <w:shd w:val="clear" w:color="auto" w:fill="FFFFFF" w:themeFill="background1"/>
        </w:rPr>
        <w:t xml:space="preserve">№      от </w:t>
      </w:r>
      <w:proofErr w:type="gramStart"/>
      <w:r w:rsidRPr="00AD6AD2">
        <w:rPr>
          <w:rFonts w:ascii="Times New Roman" w:hAnsi="Times New Roman"/>
          <w:b/>
          <w:sz w:val="20"/>
          <w:szCs w:val="20"/>
          <w:shd w:val="clear" w:color="auto" w:fill="FFFFFF" w:themeFill="background1"/>
        </w:rPr>
        <w:t>«  »</w:t>
      </w:r>
      <w:proofErr w:type="gramEnd"/>
      <w:r w:rsidRPr="00AD6AD2">
        <w:rPr>
          <w:rFonts w:ascii="Times New Roman" w:hAnsi="Times New Roman"/>
          <w:b/>
          <w:sz w:val="20"/>
          <w:szCs w:val="20"/>
          <w:shd w:val="clear" w:color="auto" w:fill="FFFFFF" w:themeFill="background1"/>
        </w:rPr>
        <w:t xml:space="preserve">       20__ года</w:t>
      </w:r>
      <w:permEnd w:id="2057067488"/>
    </w:p>
    <w:p w14:paraId="4D7DABD9" w14:textId="61BCF1D0" w:rsidR="00D04E3D" w:rsidRPr="00893691" w:rsidRDefault="00893691" w:rsidP="00D04E3D">
      <w:pPr>
        <w:jc w:val="center"/>
        <w:rPr>
          <w:rFonts w:ascii="Times New Roman" w:hAnsi="Times New Roman"/>
          <w:b/>
          <w:sz w:val="20"/>
          <w:szCs w:val="20"/>
        </w:rPr>
      </w:pPr>
      <w:r w:rsidRPr="00893691">
        <w:rPr>
          <w:rFonts w:ascii="Times New Roman" w:hAnsi="Times New Roman"/>
          <w:b/>
          <w:sz w:val="20"/>
          <w:szCs w:val="20"/>
        </w:rPr>
        <w:t xml:space="preserve">Паспорт отделки объекта </w:t>
      </w:r>
    </w:p>
    <w:tbl>
      <w:tblPr>
        <w:tblStyle w:val="ad"/>
        <w:tblpPr w:leftFromText="180" w:rightFromText="180" w:vertAnchor="page" w:horzAnchor="margin" w:tblpY="2296"/>
        <w:tblW w:w="10126" w:type="dxa"/>
        <w:tblLayout w:type="fixed"/>
        <w:tblLook w:val="04A0" w:firstRow="1" w:lastRow="0" w:firstColumn="1" w:lastColumn="0" w:noHBand="0" w:noVBand="1"/>
      </w:tblPr>
      <w:tblGrid>
        <w:gridCol w:w="4468"/>
        <w:gridCol w:w="5658"/>
      </w:tblGrid>
      <w:tr w:rsidR="00893691" w:rsidRPr="004B6D54" w14:paraId="1CAB76BB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F79F" w14:textId="73CE4B68" w:rsidR="00893691" w:rsidRPr="008544D2" w:rsidRDefault="00184D75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Наименование объекта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75DD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47FD92D0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966F" w14:textId="15C916CD" w:rsidR="00893691" w:rsidRPr="008544D2" w:rsidRDefault="00184D75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Условный</w:t>
            </w:r>
            <w:r w:rsidR="00893691" w:rsidRPr="008544D2">
              <w:rPr>
                <w:rFonts w:ascii="Times New Roman" w:hAnsi="Times New Roman"/>
                <w:sz w:val="19"/>
                <w:szCs w:val="19"/>
              </w:rPr>
              <w:t xml:space="preserve"> номер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0A80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595027A1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05E2" w14:textId="77777777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sz w:val="19"/>
                <w:szCs w:val="19"/>
              </w:rPr>
              <w:t xml:space="preserve">Этаж 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A484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29BEAA3E" w14:textId="77777777" w:rsidTr="008F0EBE">
        <w:trPr>
          <w:trHeight w:val="43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36DC" w14:textId="77777777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Общая площадь жилого помещения без лоджии (</w:t>
            </w:r>
            <w:proofErr w:type="spellStart"/>
            <w:proofErr w:type="gramStart"/>
            <w:r w:rsidRPr="008544D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кв.м</w:t>
            </w:r>
            <w:proofErr w:type="spellEnd"/>
            <w:proofErr w:type="gramEnd"/>
            <w:r w:rsidRPr="008544D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)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7AEC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68825BE0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E5B1" w14:textId="77777777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sz w:val="19"/>
                <w:szCs w:val="19"/>
              </w:rPr>
              <w:t>Количество комнат/площади комнат (</w:t>
            </w:r>
            <w:proofErr w:type="spellStart"/>
            <w:r w:rsidRPr="008544D2">
              <w:rPr>
                <w:rFonts w:ascii="Times New Roman" w:hAnsi="Times New Roman"/>
                <w:sz w:val="19"/>
                <w:szCs w:val="19"/>
              </w:rPr>
              <w:t>кв.м</w:t>
            </w:r>
            <w:proofErr w:type="spellEnd"/>
            <w:r w:rsidRPr="008544D2">
              <w:rPr>
                <w:rFonts w:ascii="Times New Roman" w:hAnsi="Times New Roman"/>
                <w:sz w:val="19"/>
                <w:szCs w:val="19"/>
              </w:rPr>
              <w:t>.)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70A0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4BEC2B18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9197" w14:textId="77777777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sz w:val="19"/>
                <w:szCs w:val="19"/>
              </w:rPr>
              <w:t>Площадь помещений вспомогательного использования (</w:t>
            </w:r>
            <w:proofErr w:type="spellStart"/>
            <w:r w:rsidRPr="008544D2">
              <w:rPr>
                <w:rFonts w:ascii="Times New Roman" w:hAnsi="Times New Roman"/>
                <w:sz w:val="19"/>
                <w:szCs w:val="19"/>
              </w:rPr>
              <w:t>кв.м</w:t>
            </w:r>
            <w:proofErr w:type="spellEnd"/>
            <w:r w:rsidRPr="008544D2">
              <w:rPr>
                <w:rFonts w:ascii="Times New Roman" w:hAnsi="Times New Roman"/>
                <w:sz w:val="19"/>
                <w:szCs w:val="19"/>
              </w:rPr>
              <w:t>.)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394E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1D58A924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15AE" w14:textId="07171084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sz w:val="19"/>
                <w:szCs w:val="19"/>
              </w:rPr>
              <w:t xml:space="preserve">Площадь </w:t>
            </w:r>
            <w:r w:rsidRPr="00184D75">
              <w:rPr>
                <w:rFonts w:ascii="Times New Roman" w:hAnsi="Times New Roman"/>
                <w:sz w:val="19"/>
                <w:szCs w:val="19"/>
                <w:highlight w:val="cyan"/>
              </w:rPr>
              <w:t>балкона</w:t>
            </w:r>
            <w:r w:rsidR="00184D75" w:rsidRPr="00184D75">
              <w:rPr>
                <w:rFonts w:ascii="Times New Roman" w:hAnsi="Times New Roman"/>
                <w:sz w:val="19"/>
                <w:szCs w:val="19"/>
                <w:highlight w:val="cyan"/>
              </w:rPr>
              <w:t>/лоджии</w:t>
            </w:r>
            <w:r w:rsidRPr="008544D2">
              <w:rPr>
                <w:rFonts w:ascii="Times New Roman" w:hAnsi="Times New Roman"/>
                <w:sz w:val="19"/>
                <w:szCs w:val="19"/>
              </w:rPr>
              <w:t xml:space="preserve"> без учета коэффициентов (</w:t>
            </w:r>
            <w:proofErr w:type="spellStart"/>
            <w:proofErr w:type="gramStart"/>
            <w:r w:rsidRPr="008544D2">
              <w:rPr>
                <w:rFonts w:ascii="Times New Roman" w:hAnsi="Times New Roman"/>
                <w:sz w:val="19"/>
                <w:szCs w:val="19"/>
              </w:rPr>
              <w:t>кв.м</w:t>
            </w:r>
            <w:proofErr w:type="spellEnd"/>
            <w:proofErr w:type="gramEnd"/>
            <w:r w:rsidRPr="008544D2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8581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3691" w:rsidRPr="004B6D54" w14:paraId="5DE19A65" w14:textId="77777777" w:rsidTr="008F0EBE">
        <w:trPr>
          <w:trHeight w:val="867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D868B" w14:textId="052C8A93" w:rsidR="00893691" w:rsidRPr="008544D2" w:rsidRDefault="00893691" w:rsidP="00893691">
            <w:pPr>
              <w:pStyle w:val="ac"/>
              <w:rPr>
                <w:rFonts w:ascii="Times New Roman" w:hAnsi="Times New Roman"/>
                <w:sz w:val="19"/>
                <w:szCs w:val="19"/>
              </w:rPr>
            </w:pPr>
            <w:r w:rsidRPr="008544D2">
              <w:rPr>
                <w:rFonts w:ascii="Times New Roman" w:hAnsi="Times New Roman"/>
                <w:sz w:val="19"/>
                <w:szCs w:val="19"/>
              </w:rPr>
              <w:t xml:space="preserve">Общая приведенная </w:t>
            </w:r>
            <w:proofErr w:type="gramStart"/>
            <w:r w:rsidRPr="008544D2">
              <w:rPr>
                <w:rFonts w:ascii="Times New Roman" w:hAnsi="Times New Roman"/>
                <w:sz w:val="19"/>
                <w:szCs w:val="19"/>
              </w:rPr>
              <w:t>площадь  (</w:t>
            </w:r>
            <w:proofErr w:type="spellStart"/>
            <w:proofErr w:type="gramEnd"/>
            <w:r w:rsidRPr="008544D2">
              <w:rPr>
                <w:rFonts w:ascii="Times New Roman" w:hAnsi="Times New Roman"/>
                <w:sz w:val="19"/>
                <w:szCs w:val="19"/>
              </w:rPr>
              <w:t>кв.м</w:t>
            </w:r>
            <w:proofErr w:type="spellEnd"/>
            <w:r w:rsidRPr="008544D2">
              <w:rPr>
                <w:rFonts w:ascii="Times New Roman" w:hAnsi="Times New Roman"/>
                <w:sz w:val="19"/>
                <w:szCs w:val="19"/>
              </w:rPr>
              <w:t xml:space="preserve">): сумма общей площади жилого помещения и площади </w:t>
            </w:r>
            <w:r w:rsidRPr="00184D75">
              <w:rPr>
                <w:rFonts w:ascii="Times New Roman" w:hAnsi="Times New Roman"/>
                <w:sz w:val="19"/>
                <w:szCs w:val="19"/>
                <w:highlight w:val="cyan"/>
              </w:rPr>
              <w:t>балкона</w:t>
            </w:r>
            <w:r w:rsidR="00184D75" w:rsidRPr="00184D75">
              <w:rPr>
                <w:rFonts w:ascii="Times New Roman" w:hAnsi="Times New Roman"/>
                <w:sz w:val="19"/>
                <w:szCs w:val="19"/>
                <w:highlight w:val="cyan"/>
              </w:rPr>
              <w:t>/лоджии</w:t>
            </w:r>
            <w:r w:rsidRPr="008544D2">
              <w:rPr>
                <w:rFonts w:ascii="Times New Roman" w:hAnsi="Times New Roman"/>
                <w:sz w:val="19"/>
                <w:szCs w:val="19"/>
              </w:rPr>
              <w:t xml:space="preserve"> с учетом понижающего коэффициента </w:t>
            </w:r>
            <w:r w:rsidRPr="00184D75">
              <w:rPr>
                <w:rFonts w:ascii="Times New Roman" w:hAnsi="Times New Roman"/>
                <w:sz w:val="19"/>
                <w:szCs w:val="19"/>
                <w:highlight w:val="cyan"/>
              </w:rPr>
              <w:t>0,3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72BD" w14:textId="77777777" w:rsidR="00893691" w:rsidRPr="004B6D54" w:rsidRDefault="00893691" w:rsidP="00893691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C45" w:rsidRPr="00A377AA" w14:paraId="202976A5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F773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Материал стен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B9B0" w14:textId="7CD0408C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Монолитный железобетон</w:t>
            </w:r>
            <w:r w:rsidR="00E94F68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, газобетонные блоки</w:t>
            </w: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5E6C45" w:rsidRPr="004E249C" w14:paraId="51D9C2ED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6C62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Отделка стен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E0A3" w14:textId="6969C878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Не выполняется </w:t>
            </w:r>
          </w:p>
        </w:tc>
      </w:tr>
      <w:tr w:rsidR="005E6C45" w14:paraId="0BA56432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E5BA" w14:textId="77777777" w:rsidR="005E6C4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Материал перегородок 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CC10" w14:textId="0C255DD9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Перегородки </w:t>
            </w:r>
            <w:r w:rsidR="00D73767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санузлов и межкомнатные</w:t>
            </w: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*- </w:t>
            </w:r>
            <w:r w:rsidR="00E94F68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газобетонные блоки Р600 200 мм, ГКЛ</w:t>
            </w:r>
          </w:p>
        </w:tc>
      </w:tr>
      <w:tr w:rsidR="005E6C45" w:rsidRPr="004E249C" w14:paraId="04E99EDF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98AB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Перекрытие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D567" w14:textId="71219287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Монолитный железобетон</w:t>
            </w:r>
          </w:p>
        </w:tc>
      </w:tr>
      <w:tr w:rsidR="005E6C45" w:rsidRPr="004E249C" w14:paraId="72D78011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8B4F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 xml:space="preserve">Потолки 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1551" w14:textId="6B16C16A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Отделка не предусмотрена </w:t>
            </w:r>
          </w:p>
        </w:tc>
      </w:tr>
      <w:tr w:rsidR="005E6C45" w:rsidRPr="004E249C" w14:paraId="78F51115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FC7E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 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268" w14:textId="19EF4FF2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Стяжка со звукоизоляцией </w:t>
            </w:r>
          </w:p>
        </w:tc>
      </w:tr>
      <w:tr w:rsidR="005E6C45" w:rsidRPr="004E249C" w14:paraId="4380A20A" w14:textId="77777777" w:rsidTr="008F0EBE">
        <w:trPr>
          <w:trHeight w:val="510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4066" w14:textId="7777777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 xml:space="preserve">Окна 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727A" w14:textId="108DFF4A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Двухкамерные стеклопакеты ПВХ, подоконная доска не </w:t>
            </w:r>
            <w:proofErr w:type="gramStart"/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устанавливается,  витражи</w:t>
            </w:r>
            <w:proofErr w:type="gramEnd"/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балконов и лоджий алюминиевые, без отделки откосов</w:t>
            </w:r>
          </w:p>
        </w:tc>
      </w:tr>
      <w:tr w:rsidR="005E6C45" w:rsidRPr="004E249C" w14:paraId="3BEF4E83" w14:textId="77777777" w:rsidTr="008F0EBE">
        <w:trPr>
          <w:trHeight w:val="165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434F" w14:textId="77777777" w:rsidR="005E6C4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Межкомнатные двери</w:t>
            </w:r>
          </w:p>
          <w:p w14:paraId="36A6B25E" w14:textId="5257C6B7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9B30" w14:textId="7626EDF2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Не предусмотрены </w:t>
            </w:r>
          </w:p>
        </w:tc>
      </w:tr>
      <w:tr w:rsidR="005E6C45" w:rsidRPr="004E249C" w14:paraId="4A067B9C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2CCE" w14:textId="7FDB93E9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Входная дверь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A623" w14:textId="2141B218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Металлическая </w:t>
            </w:r>
          </w:p>
        </w:tc>
      </w:tr>
      <w:tr w:rsidR="005E6C45" w:rsidRPr="004E249C" w14:paraId="163A3581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E2EA" w14:textId="25A93822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249C">
              <w:rPr>
                <w:rFonts w:ascii="Times New Roman" w:hAnsi="Times New Roman"/>
                <w:sz w:val="20"/>
                <w:szCs w:val="20"/>
              </w:rPr>
              <w:t>Сан.узел</w:t>
            </w:r>
            <w:proofErr w:type="spellEnd"/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23A5" w14:textId="465ACCEE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Гидроизоляция полов без стяжки </w:t>
            </w:r>
          </w:p>
        </w:tc>
      </w:tr>
      <w:tr w:rsidR="005E6C45" w:rsidRPr="004E249C" w14:paraId="29EBF7EC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510E" w14:textId="32A2F8E6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Сантехническое оборудование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72F5" w14:textId="2A952BDE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Не устанавливается </w:t>
            </w:r>
          </w:p>
        </w:tc>
      </w:tr>
      <w:tr w:rsidR="005E6C45" w:rsidRPr="004E249C" w14:paraId="6329A9E9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E72F" w14:textId="2FDEACE1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Система холодной и горячей ВГРП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D6BC" w14:textId="7785BDD7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Установка счетчиков холодной и горячей воды </w:t>
            </w:r>
          </w:p>
        </w:tc>
      </w:tr>
      <w:tr w:rsidR="005E6C45" w:rsidRPr="00E477B0" w14:paraId="31BCC151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31A6" w14:textId="43ED071F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Система отопления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9D9F" w14:textId="1A90A5BD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Лучевая разводка до отопительных приборов в полах, коллектор (теплосчетчик) установлен в </w:t>
            </w:r>
            <w:r w:rsidR="00E94F68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поэтажных коридорах, </w:t>
            </w:r>
            <w:r w:rsidR="00D73767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панельные</w:t>
            </w:r>
            <w:r w:rsidR="00E94F68"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радиаторы</w:t>
            </w:r>
          </w:p>
        </w:tc>
      </w:tr>
      <w:tr w:rsidR="005E6C45" w:rsidRPr="004E249C" w14:paraId="4E13E99A" w14:textId="77777777" w:rsidTr="008F0EBE">
        <w:trPr>
          <w:trHeight w:val="68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11120" w14:textId="3D718E12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Система канализации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C428" w14:textId="0437E93C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Стояк из труб ПВХ для подключения санитарно-технического оборудования</w:t>
            </w:r>
          </w:p>
        </w:tc>
      </w:tr>
      <w:tr w:rsidR="005E6C45" w:rsidRPr="004E249C" w14:paraId="32375373" w14:textId="77777777" w:rsidTr="008F0EBE">
        <w:trPr>
          <w:trHeight w:val="44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A630" w14:textId="5A449733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Электрика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7933" w14:textId="19AD9BA5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Разводка до квартирного щитка, электросчетчик. Поквартирная разводка не предусмотрена </w:t>
            </w:r>
          </w:p>
        </w:tc>
      </w:tr>
      <w:tr w:rsidR="005E6C45" w:rsidRPr="004E249C" w14:paraId="24E0760F" w14:textId="77777777" w:rsidTr="008F0EBE">
        <w:trPr>
          <w:trHeight w:val="688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925EB" w14:textId="0E969972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4E249C">
              <w:rPr>
                <w:rFonts w:ascii="Times New Roman" w:hAnsi="Times New Roman"/>
                <w:sz w:val="20"/>
                <w:szCs w:val="20"/>
              </w:rPr>
              <w:t>Телефонизация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радиофикация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5242" w14:textId="026FC637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>Поквартирная разводка не предусмотрена</w:t>
            </w:r>
          </w:p>
        </w:tc>
      </w:tr>
      <w:tr w:rsidR="005E6C45" w:rsidRPr="004E249C" w14:paraId="2847EAA1" w14:textId="77777777" w:rsidTr="008F0EBE">
        <w:trPr>
          <w:trHeight w:val="463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ED3F" w14:textId="78B0806C" w:rsidR="005E6C45" w:rsidRPr="004E249C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Вентиляция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74E2" w14:textId="3733D463" w:rsidR="005E6C45" w:rsidRPr="00184D75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84D75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Вытяжная вентиляция естественного побуждения </w:t>
            </w:r>
          </w:p>
        </w:tc>
      </w:tr>
      <w:tr w:rsidR="005E6C45" w:rsidRPr="004E249C" w14:paraId="58813B88" w14:textId="77777777" w:rsidTr="00EE6C6F">
        <w:trPr>
          <w:trHeight w:val="463"/>
        </w:trPr>
        <w:tc>
          <w:tcPr>
            <w:tcW w:w="10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B435" w14:textId="2084724F" w:rsidR="005E6C45" w:rsidRPr="0043597A" w:rsidRDefault="005E6C45" w:rsidP="005E6C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 w:rsidRPr="00BC2519">
              <w:rPr>
                <w:rFonts w:ascii="Times New Roman" w:hAnsi="Times New Roman"/>
                <w:sz w:val="20"/>
                <w:szCs w:val="20"/>
              </w:rPr>
              <w:t>Перегородки, обозначенные на схеме пунктиром, прерывистыми линиями, двойными прерывистыми линиями Застройщиком не выполняются и представляют собой предполагаемый вариант планировки.</w:t>
            </w:r>
          </w:p>
        </w:tc>
      </w:tr>
    </w:tbl>
    <w:p w14:paraId="32DAE3D3" w14:textId="5E34FC1A" w:rsidR="00B03B7A" w:rsidRDefault="00893691" w:rsidP="00D04E3D">
      <w:pPr>
        <w:jc w:val="center"/>
        <w:rPr>
          <w:rFonts w:ascii="Times New Roman" w:hAnsi="Times New Roman"/>
          <w:b/>
          <w:sz w:val="20"/>
          <w:szCs w:val="20"/>
        </w:rPr>
      </w:pPr>
      <w:r w:rsidRPr="00D04E3D">
        <w:rPr>
          <w:rFonts w:ascii="Times New Roman" w:hAnsi="Times New Roman"/>
          <w:b/>
          <w:sz w:val="20"/>
          <w:szCs w:val="20"/>
        </w:rPr>
        <w:lastRenderedPageBreak/>
        <w:t xml:space="preserve"> </w:t>
      </w:r>
    </w:p>
    <w:p w14:paraId="31B85F5E" w14:textId="77777777" w:rsidR="00893691" w:rsidRPr="00D04E3D" w:rsidRDefault="00893691" w:rsidP="00D04E3D">
      <w:pPr>
        <w:jc w:val="center"/>
        <w:rPr>
          <w:rFonts w:ascii="Times New Roman" w:hAnsi="Times New Roman"/>
          <w:b/>
          <w:sz w:val="20"/>
          <w:szCs w:val="20"/>
        </w:rPr>
      </w:pPr>
    </w:p>
    <w:sectPr w:rsidR="00893691" w:rsidRPr="00D04E3D" w:rsidSect="005147FD">
      <w:headerReference w:type="default" r:id="rId8"/>
      <w:footerReference w:type="default" r:id="rId9"/>
      <w:pgSz w:w="11906" w:h="16838"/>
      <w:pgMar w:top="426" w:right="567" w:bottom="567" w:left="851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BC804" w14:textId="77777777" w:rsidR="004B4B04" w:rsidRDefault="004B4B04">
      <w:pPr>
        <w:spacing w:after="0" w:line="240" w:lineRule="auto"/>
      </w:pPr>
      <w:r>
        <w:separator/>
      </w:r>
    </w:p>
  </w:endnote>
  <w:endnote w:type="continuationSeparator" w:id="0">
    <w:p w14:paraId="2A87CC85" w14:textId="77777777" w:rsidR="004B4B04" w:rsidRDefault="004B4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5211"/>
    </w:tblGrid>
    <w:tr w:rsidR="003750C5" w14:paraId="67BF4AF6" w14:textId="77777777" w:rsidTr="003750C5">
      <w:tc>
        <w:tcPr>
          <w:tcW w:w="5210" w:type="dxa"/>
        </w:tcPr>
        <w:p w14:paraId="7A327BB5" w14:textId="79378735" w:rsidR="003750C5" w:rsidRPr="003750C5" w:rsidRDefault="003750C5" w:rsidP="00026E1E">
          <w:pPr>
            <w:pStyle w:val="a7"/>
            <w:rPr>
              <w:rFonts w:ascii="Times New Roman" w:hAnsi="Times New Roman"/>
              <w:sz w:val="20"/>
              <w:szCs w:val="20"/>
            </w:rPr>
          </w:pPr>
          <w:r w:rsidRPr="003750C5">
            <w:rPr>
              <w:rFonts w:ascii="Times New Roman" w:hAnsi="Times New Roman"/>
              <w:sz w:val="20"/>
              <w:szCs w:val="20"/>
            </w:rPr>
            <w:t xml:space="preserve">_______________________ </w:t>
          </w:r>
          <w:r w:rsidR="00FB6C93">
            <w:rPr>
              <w:rFonts w:ascii="Times New Roman" w:hAnsi="Times New Roman"/>
              <w:sz w:val="20"/>
              <w:szCs w:val="20"/>
            </w:rPr>
            <w:t>/_________________/</w:t>
          </w:r>
        </w:p>
      </w:tc>
      <w:tc>
        <w:tcPr>
          <w:tcW w:w="5211" w:type="dxa"/>
        </w:tcPr>
        <w:p w14:paraId="7DC0C7D6" w14:textId="3C6EF8F1" w:rsidR="003750C5" w:rsidRPr="003750C5" w:rsidRDefault="003750C5" w:rsidP="00026E1E">
          <w:pPr>
            <w:pStyle w:val="a7"/>
            <w:rPr>
              <w:rFonts w:ascii="Times New Roman" w:hAnsi="Times New Roman"/>
              <w:sz w:val="20"/>
              <w:szCs w:val="20"/>
            </w:rPr>
          </w:pPr>
          <w:r w:rsidRPr="003750C5">
            <w:rPr>
              <w:rFonts w:ascii="Times New Roman" w:hAnsi="Times New Roman"/>
              <w:sz w:val="20"/>
              <w:szCs w:val="20"/>
            </w:rPr>
            <w:t>__________________________/__________________/</w:t>
          </w:r>
        </w:p>
      </w:tc>
    </w:tr>
  </w:tbl>
  <w:p w14:paraId="7E779844" w14:textId="05B1B39E" w:rsidR="003750C5" w:rsidRPr="00026E1E" w:rsidRDefault="003750C5" w:rsidP="00026E1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1FEB4" w14:textId="77777777" w:rsidR="004B4B04" w:rsidRDefault="004B4B04">
      <w:pPr>
        <w:spacing w:after="0" w:line="240" w:lineRule="auto"/>
      </w:pPr>
      <w:r>
        <w:separator/>
      </w:r>
    </w:p>
  </w:footnote>
  <w:footnote w:type="continuationSeparator" w:id="0">
    <w:p w14:paraId="737F6D2D" w14:textId="77777777" w:rsidR="004B4B04" w:rsidRDefault="004B4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2739787"/>
      <w:docPartObj>
        <w:docPartGallery w:val="Page Numbers (Top of Page)"/>
        <w:docPartUnique/>
      </w:docPartObj>
    </w:sdtPr>
    <w:sdtEndPr>
      <w:rPr>
        <w:rFonts w:ascii="Times New Roman" w:hAnsi="Times New Roman"/>
        <w:sz w:val="16"/>
      </w:rPr>
    </w:sdtEndPr>
    <w:sdtContent>
      <w:p w14:paraId="487E6C44" w14:textId="2013F5F2" w:rsidR="003750C5" w:rsidRPr="00560D0B" w:rsidRDefault="003750C5">
        <w:pPr>
          <w:pStyle w:val="a5"/>
          <w:jc w:val="right"/>
          <w:rPr>
            <w:rFonts w:ascii="Times New Roman" w:hAnsi="Times New Roman"/>
            <w:sz w:val="16"/>
          </w:rPr>
        </w:pPr>
        <w:r w:rsidRPr="00560D0B">
          <w:rPr>
            <w:rFonts w:ascii="Times New Roman" w:hAnsi="Times New Roman"/>
            <w:sz w:val="16"/>
          </w:rPr>
          <w:fldChar w:fldCharType="begin"/>
        </w:r>
        <w:r w:rsidRPr="00560D0B">
          <w:rPr>
            <w:rFonts w:ascii="Times New Roman" w:hAnsi="Times New Roman"/>
            <w:sz w:val="16"/>
          </w:rPr>
          <w:instrText>PAGE   \* MERGEFORMAT</w:instrText>
        </w:r>
        <w:r w:rsidRPr="00560D0B">
          <w:rPr>
            <w:rFonts w:ascii="Times New Roman" w:hAnsi="Times New Roman"/>
            <w:sz w:val="16"/>
          </w:rPr>
          <w:fldChar w:fldCharType="separate"/>
        </w:r>
        <w:r w:rsidR="00264010">
          <w:rPr>
            <w:rFonts w:ascii="Times New Roman" w:hAnsi="Times New Roman"/>
            <w:noProof/>
            <w:sz w:val="16"/>
          </w:rPr>
          <w:t>9</w:t>
        </w:r>
        <w:r w:rsidRPr="00560D0B">
          <w:rPr>
            <w:rFonts w:ascii="Times New Roman" w:hAnsi="Times New Roman"/>
            <w:sz w:val="16"/>
          </w:rPr>
          <w:fldChar w:fldCharType="end"/>
        </w:r>
      </w:p>
    </w:sdtContent>
  </w:sdt>
  <w:p w14:paraId="350C5621" w14:textId="77777777" w:rsidR="003750C5" w:rsidRDefault="003750C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265C8"/>
    <w:multiLevelType w:val="hybridMultilevel"/>
    <w:tmpl w:val="DF820DE0"/>
    <w:lvl w:ilvl="0" w:tplc="3F60C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A4FA0"/>
    <w:multiLevelType w:val="multilevel"/>
    <w:tmpl w:val="D5825C3C"/>
    <w:lvl w:ilvl="0">
      <w:start w:val="5"/>
      <w:numFmt w:val="decimal"/>
      <w:lvlText w:val="3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A11DAC"/>
    <w:multiLevelType w:val="hybridMultilevel"/>
    <w:tmpl w:val="1E3C38E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F2112DF"/>
    <w:multiLevelType w:val="hybridMultilevel"/>
    <w:tmpl w:val="E81AE016"/>
    <w:lvl w:ilvl="0" w:tplc="5EC29A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3B4D3E"/>
    <w:multiLevelType w:val="hybridMultilevel"/>
    <w:tmpl w:val="F7AE95DE"/>
    <w:lvl w:ilvl="0" w:tplc="3F60C39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8E36B73"/>
    <w:multiLevelType w:val="multilevel"/>
    <w:tmpl w:val="88EE7F9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0" w:firstLine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0" w:firstLine="70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6" w15:restartNumberingAfterBreak="0">
    <w:nsid w:val="1D8E0B52"/>
    <w:multiLevelType w:val="hybridMultilevel"/>
    <w:tmpl w:val="0A8E6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C4EE5"/>
    <w:multiLevelType w:val="multilevel"/>
    <w:tmpl w:val="035C5D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0" w:firstLine="70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8" w15:restartNumberingAfterBreak="0">
    <w:nsid w:val="23BE6B9F"/>
    <w:multiLevelType w:val="multilevel"/>
    <w:tmpl w:val="B6EC20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2276" w:hanging="432"/>
      </w:pPr>
      <w:rPr>
        <w:rFonts w:hint="default"/>
        <w:b w:val="0"/>
        <w:strike w:val="0"/>
      </w:rPr>
    </w:lvl>
    <w:lvl w:ilvl="2">
      <w:start w:val="1"/>
      <w:numFmt w:val="decimal"/>
      <w:suff w:val="space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4823B62"/>
    <w:multiLevelType w:val="hybridMultilevel"/>
    <w:tmpl w:val="B802B5A4"/>
    <w:lvl w:ilvl="0" w:tplc="4522968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4A5138"/>
    <w:multiLevelType w:val="multilevel"/>
    <w:tmpl w:val="2BA0195C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0B66F6"/>
    <w:multiLevelType w:val="multilevel"/>
    <w:tmpl w:val="7D362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F911C76"/>
    <w:multiLevelType w:val="multilevel"/>
    <w:tmpl w:val="1262990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13" w15:restartNumberingAfterBreak="0">
    <w:nsid w:val="329E1EC4"/>
    <w:multiLevelType w:val="multilevel"/>
    <w:tmpl w:val="DA00E4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43211AA1"/>
    <w:multiLevelType w:val="hybridMultilevel"/>
    <w:tmpl w:val="AE56A238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5B60FAB"/>
    <w:multiLevelType w:val="multilevel"/>
    <w:tmpl w:val="035C5D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0" w:firstLine="70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16" w15:restartNumberingAfterBreak="0">
    <w:nsid w:val="4A585C10"/>
    <w:multiLevelType w:val="hybridMultilevel"/>
    <w:tmpl w:val="6E481E2A"/>
    <w:lvl w:ilvl="0" w:tplc="75080F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8" w15:restartNumberingAfterBreak="0">
    <w:nsid w:val="4B274D02"/>
    <w:multiLevelType w:val="multilevel"/>
    <w:tmpl w:val="7D362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EE44D47"/>
    <w:multiLevelType w:val="multilevel"/>
    <w:tmpl w:val="BC50F59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38C7A60"/>
    <w:multiLevelType w:val="hybridMultilevel"/>
    <w:tmpl w:val="DEEED8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B34ED"/>
    <w:multiLevelType w:val="multilevel"/>
    <w:tmpl w:val="7D362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7305A25"/>
    <w:multiLevelType w:val="multilevel"/>
    <w:tmpl w:val="FE1AB5BE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9286236"/>
    <w:multiLevelType w:val="multilevel"/>
    <w:tmpl w:val="06C8A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6CF5453E"/>
    <w:multiLevelType w:val="multilevel"/>
    <w:tmpl w:val="035C5D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0" w:firstLine="70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25" w15:restartNumberingAfterBreak="0">
    <w:nsid w:val="75505AB3"/>
    <w:multiLevelType w:val="multilevel"/>
    <w:tmpl w:val="8BDC1DB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8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26" w15:restartNumberingAfterBreak="0">
    <w:nsid w:val="783A08E7"/>
    <w:multiLevelType w:val="hybridMultilevel"/>
    <w:tmpl w:val="54022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A5EB5"/>
    <w:multiLevelType w:val="hybridMultilevel"/>
    <w:tmpl w:val="317829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C6F03F3"/>
    <w:multiLevelType w:val="multilevel"/>
    <w:tmpl w:val="8BDC1DB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8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8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3"/>
  </w:num>
  <w:num w:numId="4">
    <w:abstractNumId w:val="9"/>
  </w:num>
  <w:num w:numId="5">
    <w:abstractNumId w:val="22"/>
  </w:num>
  <w:num w:numId="6">
    <w:abstractNumId w:val="12"/>
  </w:num>
  <w:num w:numId="7">
    <w:abstractNumId w:val="10"/>
  </w:num>
  <w:num w:numId="8">
    <w:abstractNumId w:val="1"/>
  </w:num>
  <w:num w:numId="9">
    <w:abstractNumId w:val="4"/>
  </w:num>
  <w:num w:numId="10">
    <w:abstractNumId w:val="0"/>
  </w:num>
  <w:num w:numId="11">
    <w:abstractNumId w:val="26"/>
  </w:num>
  <w:num w:numId="12">
    <w:abstractNumId w:val="25"/>
  </w:num>
  <w:num w:numId="13">
    <w:abstractNumId w:val="28"/>
  </w:num>
  <w:num w:numId="14">
    <w:abstractNumId w:val="19"/>
  </w:num>
  <w:num w:numId="15">
    <w:abstractNumId w:val="7"/>
  </w:num>
  <w:num w:numId="16">
    <w:abstractNumId w:val="6"/>
  </w:num>
  <w:num w:numId="17">
    <w:abstractNumId w:val="18"/>
  </w:num>
  <w:num w:numId="18">
    <w:abstractNumId w:val="11"/>
  </w:num>
  <w:num w:numId="19">
    <w:abstractNumId w:val="21"/>
  </w:num>
  <w:num w:numId="20">
    <w:abstractNumId w:val="27"/>
  </w:num>
  <w:num w:numId="21">
    <w:abstractNumId w:val="13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4"/>
  </w:num>
  <w:num w:numId="25">
    <w:abstractNumId w:val="15"/>
  </w:num>
  <w:num w:numId="26">
    <w:abstractNumId w:val="20"/>
  </w:num>
  <w:num w:numId="27">
    <w:abstractNumId w:val="23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3B7A"/>
    <w:rsid w:val="000030D6"/>
    <w:rsid w:val="00026E1E"/>
    <w:rsid w:val="0006179E"/>
    <w:rsid w:val="00091B5F"/>
    <w:rsid w:val="000A2D97"/>
    <w:rsid w:val="000A3615"/>
    <w:rsid w:val="000C7782"/>
    <w:rsid w:val="000D3E54"/>
    <w:rsid w:val="000F73F3"/>
    <w:rsid w:val="00103F64"/>
    <w:rsid w:val="00150FB5"/>
    <w:rsid w:val="001764F2"/>
    <w:rsid w:val="00184D75"/>
    <w:rsid w:val="00194F6F"/>
    <w:rsid w:val="001C5C02"/>
    <w:rsid w:val="001D0422"/>
    <w:rsid w:val="001D16B5"/>
    <w:rsid w:val="00214A5B"/>
    <w:rsid w:val="00235608"/>
    <w:rsid w:val="00264010"/>
    <w:rsid w:val="00267435"/>
    <w:rsid w:val="00287DBA"/>
    <w:rsid w:val="002A597C"/>
    <w:rsid w:val="002F6CE3"/>
    <w:rsid w:val="00302586"/>
    <w:rsid w:val="00334FEA"/>
    <w:rsid w:val="003364B9"/>
    <w:rsid w:val="00346BBF"/>
    <w:rsid w:val="003628B0"/>
    <w:rsid w:val="003750C5"/>
    <w:rsid w:val="003853D3"/>
    <w:rsid w:val="00390552"/>
    <w:rsid w:val="00397EB2"/>
    <w:rsid w:val="003B6C0B"/>
    <w:rsid w:val="00402654"/>
    <w:rsid w:val="00407134"/>
    <w:rsid w:val="004830A3"/>
    <w:rsid w:val="00495917"/>
    <w:rsid w:val="004B4B04"/>
    <w:rsid w:val="004E66E9"/>
    <w:rsid w:val="00503DBD"/>
    <w:rsid w:val="00511ADF"/>
    <w:rsid w:val="005147FD"/>
    <w:rsid w:val="00526751"/>
    <w:rsid w:val="00542003"/>
    <w:rsid w:val="00546E85"/>
    <w:rsid w:val="005648C1"/>
    <w:rsid w:val="00567C82"/>
    <w:rsid w:val="00570391"/>
    <w:rsid w:val="0057429A"/>
    <w:rsid w:val="005B2060"/>
    <w:rsid w:val="005B34DE"/>
    <w:rsid w:val="005B7223"/>
    <w:rsid w:val="005C33F0"/>
    <w:rsid w:val="005C3B9C"/>
    <w:rsid w:val="005E32AB"/>
    <w:rsid w:val="005E6C45"/>
    <w:rsid w:val="005E737F"/>
    <w:rsid w:val="0060127C"/>
    <w:rsid w:val="00645C06"/>
    <w:rsid w:val="00651CEA"/>
    <w:rsid w:val="00656184"/>
    <w:rsid w:val="00675E32"/>
    <w:rsid w:val="006A54BE"/>
    <w:rsid w:val="006A7D8C"/>
    <w:rsid w:val="006E230F"/>
    <w:rsid w:val="00743F9A"/>
    <w:rsid w:val="0074505B"/>
    <w:rsid w:val="00784C08"/>
    <w:rsid w:val="0078770B"/>
    <w:rsid w:val="00795AC0"/>
    <w:rsid w:val="007D2974"/>
    <w:rsid w:val="00800BAF"/>
    <w:rsid w:val="00801305"/>
    <w:rsid w:val="00813364"/>
    <w:rsid w:val="0081474F"/>
    <w:rsid w:val="008322B7"/>
    <w:rsid w:val="00837B22"/>
    <w:rsid w:val="00851A19"/>
    <w:rsid w:val="0085267B"/>
    <w:rsid w:val="00853D7B"/>
    <w:rsid w:val="00856F9C"/>
    <w:rsid w:val="00887CCB"/>
    <w:rsid w:val="00893691"/>
    <w:rsid w:val="008C0F12"/>
    <w:rsid w:val="008F0EBE"/>
    <w:rsid w:val="00920770"/>
    <w:rsid w:val="00933185"/>
    <w:rsid w:val="009524C9"/>
    <w:rsid w:val="00962D0C"/>
    <w:rsid w:val="00965AE9"/>
    <w:rsid w:val="009C2998"/>
    <w:rsid w:val="009C33EB"/>
    <w:rsid w:val="009D3E27"/>
    <w:rsid w:val="009E2B15"/>
    <w:rsid w:val="00A070EC"/>
    <w:rsid w:val="00A14635"/>
    <w:rsid w:val="00A24215"/>
    <w:rsid w:val="00A27D6B"/>
    <w:rsid w:val="00A40E3E"/>
    <w:rsid w:val="00A8013C"/>
    <w:rsid w:val="00AD6AD2"/>
    <w:rsid w:val="00AE1C0D"/>
    <w:rsid w:val="00B03B7A"/>
    <w:rsid w:val="00B513FE"/>
    <w:rsid w:val="00B63DCE"/>
    <w:rsid w:val="00B82B91"/>
    <w:rsid w:val="00BA7257"/>
    <w:rsid w:val="00C037F4"/>
    <w:rsid w:val="00C04C25"/>
    <w:rsid w:val="00C205BA"/>
    <w:rsid w:val="00C46194"/>
    <w:rsid w:val="00C704DB"/>
    <w:rsid w:val="00C842AC"/>
    <w:rsid w:val="00CE1140"/>
    <w:rsid w:val="00CF6F17"/>
    <w:rsid w:val="00D04E3D"/>
    <w:rsid w:val="00D11D5E"/>
    <w:rsid w:val="00D4028A"/>
    <w:rsid w:val="00D42770"/>
    <w:rsid w:val="00D56D50"/>
    <w:rsid w:val="00D67695"/>
    <w:rsid w:val="00D73767"/>
    <w:rsid w:val="00DD480D"/>
    <w:rsid w:val="00E07900"/>
    <w:rsid w:val="00E356C0"/>
    <w:rsid w:val="00E47AE8"/>
    <w:rsid w:val="00E81EE8"/>
    <w:rsid w:val="00E92A8B"/>
    <w:rsid w:val="00E94F68"/>
    <w:rsid w:val="00EB2147"/>
    <w:rsid w:val="00EC2447"/>
    <w:rsid w:val="00EC6341"/>
    <w:rsid w:val="00ED551B"/>
    <w:rsid w:val="00ED7D23"/>
    <w:rsid w:val="00F24BB7"/>
    <w:rsid w:val="00F51009"/>
    <w:rsid w:val="00F52C8C"/>
    <w:rsid w:val="00FB50DE"/>
    <w:rsid w:val="00FB6C93"/>
    <w:rsid w:val="00FD2F99"/>
    <w:rsid w:val="00FE019F"/>
    <w:rsid w:val="00FE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E716F"/>
  <w15:docId w15:val="{BB029955-FC11-439F-A00B-A9DA5E51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E3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rsid w:val="00B03B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03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B7A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B03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B7A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0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3B7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rsid w:val="00B03B7A"/>
    <w:rPr>
      <w:rFonts w:ascii="Cambria" w:eastAsia="Cambria" w:hAnsi="Cambria" w:cs="Cambria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b"/>
    <w:rsid w:val="00B03B7A"/>
    <w:pPr>
      <w:widowControl w:val="0"/>
      <w:shd w:val="clear" w:color="auto" w:fill="FFFFFF"/>
      <w:spacing w:after="0" w:line="240" w:lineRule="auto"/>
      <w:ind w:firstLine="400"/>
    </w:pPr>
    <w:rPr>
      <w:rFonts w:ascii="Cambria" w:eastAsia="Cambria" w:hAnsi="Cambria" w:cs="Cambria"/>
      <w:sz w:val="20"/>
      <w:szCs w:val="20"/>
      <w:lang w:eastAsia="en-US"/>
    </w:rPr>
  </w:style>
  <w:style w:type="paragraph" w:styleId="ac">
    <w:name w:val="No Spacing"/>
    <w:uiPriority w:val="1"/>
    <w:qFormat/>
    <w:rsid w:val="00B03B7A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59"/>
    <w:rsid w:val="00B03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B03B7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03B7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03B7A"/>
    <w:rPr>
      <w:rFonts w:ascii="Calibri" w:eastAsia="Times New Roman" w:hAnsi="Calibri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03B7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03B7A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B03B7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Normal1">
    <w:name w:val="Normal1"/>
    <w:rsid w:val="00B03B7A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basedOn w:val="a"/>
    <w:uiPriority w:val="99"/>
    <w:semiHidden/>
    <w:unhideWhenUsed/>
    <w:rsid w:val="00B03B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B03B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5">
    <w:name w:val="Hyperlink"/>
    <w:basedOn w:val="a0"/>
    <w:uiPriority w:val="99"/>
    <w:unhideWhenUsed/>
    <w:rsid w:val="00334FEA"/>
    <w:rPr>
      <w:color w:val="0563C1" w:themeColor="hyperlink"/>
      <w:u w:val="single"/>
    </w:rPr>
  </w:style>
  <w:style w:type="character" w:customStyle="1" w:styleId="a4">
    <w:name w:val="Абзац списка Знак"/>
    <w:aliases w:val="Нумерованый список Знак,List Paragraph1 Знак"/>
    <w:link w:val="a3"/>
    <w:uiPriority w:val="34"/>
    <w:locked/>
    <w:rsid w:val="00645C0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33B8E-0F5A-466F-BA0A-0D99DD61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1</Pages>
  <Words>7950</Words>
  <Characters>45317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Тимофеева</dc:creator>
  <cp:keywords/>
  <dc:description/>
  <cp:lastModifiedBy>Юлия Владимировна Фурзанова</cp:lastModifiedBy>
  <cp:revision>42</cp:revision>
  <cp:lastPrinted>2023-03-27T02:41:00Z</cp:lastPrinted>
  <dcterms:created xsi:type="dcterms:W3CDTF">2021-05-17T02:50:00Z</dcterms:created>
  <dcterms:modified xsi:type="dcterms:W3CDTF">2025-04-23T06:28:00Z</dcterms:modified>
</cp:coreProperties>
</file>